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A56" w:rsidRPr="004925B8" w:rsidRDefault="00C84A56" w:rsidP="00C84A56">
      <w:pPr>
        <w:autoSpaceDE w:val="0"/>
        <w:autoSpaceDN w:val="0"/>
        <w:adjustRightInd w:val="0"/>
        <w:ind w:left="570"/>
        <w:jc w:val="right"/>
        <w:rPr>
          <w:bCs/>
        </w:rPr>
      </w:pPr>
      <w:r w:rsidRPr="004925B8">
        <w:rPr>
          <w:bCs/>
          <w:iCs/>
        </w:rPr>
        <w:t xml:space="preserve">             </w:t>
      </w:r>
      <w:r w:rsidRPr="004925B8">
        <w:rPr>
          <w:bCs/>
        </w:rPr>
        <w:t xml:space="preserve">                                                                                                  Приложение №1</w:t>
      </w:r>
    </w:p>
    <w:p w:rsidR="00C84A56" w:rsidRPr="004925B8" w:rsidRDefault="00C84A56" w:rsidP="00C84A56">
      <w:pPr>
        <w:autoSpaceDE w:val="0"/>
        <w:autoSpaceDN w:val="0"/>
        <w:adjustRightInd w:val="0"/>
        <w:ind w:left="570"/>
        <w:jc w:val="right"/>
        <w:rPr>
          <w:bCs/>
        </w:rPr>
      </w:pPr>
      <w:r w:rsidRPr="004925B8">
        <w:rPr>
          <w:bCs/>
        </w:rPr>
        <w:t xml:space="preserve"> </w:t>
      </w:r>
    </w:p>
    <w:p w:rsidR="00C84A56" w:rsidRPr="004925B8" w:rsidRDefault="00C84A56" w:rsidP="00C84A56">
      <w:pPr>
        <w:autoSpaceDE w:val="0"/>
        <w:autoSpaceDN w:val="0"/>
        <w:adjustRightInd w:val="0"/>
        <w:ind w:left="570"/>
        <w:jc w:val="right"/>
        <w:rPr>
          <w:bCs/>
        </w:rPr>
      </w:pPr>
      <w:r w:rsidRPr="004925B8">
        <w:rPr>
          <w:bCs/>
        </w:rPr>
        <w:t xml:space="preserve">                                                                                                  к договору подряда №     </w:t>
      </w:r>
    </w:p>
    <w:p w:rsidR="00C84A56" w:rsidRPr="004925B8" w:rsidRDefault="00C84A56" w:rsidP="00C84A56">
      <w:pPr>
        <w:autoSpaceDE w:val="0"/>
        <w:autoSpaceDN w:val="0"/>
        <w:adjustRightInd w:val="0"/>
        <w:ind w:left="570"/>
        <w:jc w:val="right"/>
        <w:rPr>
          <w:bCs/>
        </w:rPr>
      </w:pPr>
      <w:r w:rsidRPr="004925B8">
        <w:rPr>
          <w:bCs/>
        </w:rPr>
        <w:t xml:space="preserve">                                                на строительно-монтажные работы</w:t>
      </w:r>
    </w:p>
    <w:p w:rsidR="00C84A56" w:rsidRPr="004925B8" w:rsidRDefault="00C84A56" w:rsidP="00C84A56">
      <w:pPr>
        <w:autoSpaceDE w:val="0"/>
        <w:autoSpaceDN w:val="0"/>
        <w:adjustRightInd w:val="0"/>
        <w:ind w:left="570"/>
        <w:jc w:val="right"/>
        <w:rPr>
          <w:bCs/>
        </w:rPr>
      </w:pPr>
      <w:r w:rsidRPr="004925B8">
        <w:rPr>
          <w:bCs/>
        </w:rPr>
        <w:t xml:space="preserve">                                                               от «__»  _________ 2020 года</w:t>
      </w:r>
    </w:p>
    <w:p w:rsidR="00C84A56" w:rsidRPr="004925B8" w:rsidRDefault="00C84A56" w:rsidP="00C84A56">
      <w:pPr>
        <w:autoSpaceDE w:val="0"/>
        <w:autoSpaceDN w:val="0"/>
        <w:adjustRightInd w:val="0"/>
        <w:ind w:left="570"/>
        <w:jc w:val="right"/>
        <w:rPr>
          <w:b/>
          <w:bCs/>
          <w:i/>
        </w:rPr>
      </w:pPr>
      <w:r w:rsidRPr="004925B8">
        <w:rPr>
          <w:b/>
          <w:bCs/>
          <w:i/>
        </w:rPr>
        <w:t xml:space="preserve">                        </w:t>
      </w:r>
    </w:p>
    <w:p w:rsidR="00C84A56" w:rsidRPr="004925B8" w:rsidRDefault="00C84A56" w:rsidP="00C84A56">
      <w:pPr>
        <w:autoSpaceDE w:val="0"/>
        <w:autoSpaceDN w:val="0"/>
        <w:adjustRightInd w:val="0"/>
        <w:ind w:left="570"/>
        <w:jc w:val="right"/>
        <w:rPr>
          <w:b/>
          <w:bCs/>
        </w:rPr>
      </w:pPr>
      <w:r w:rsidRPr="004925B8">
        <w:rPr>
          <w:b/>
          <w:bCs/>
        </w:rPr>
        <w:t xml:space="preserve">                                                                     УТВЕРЖДАЮ:</w:t>
      </w:r>
    </w:p>
    <w:p w:rsidR="00C84A56" w:rsidRPr="004925B8" w:rsidRDefault="00C84A56" w:rsidP="00C84A56">
      <w:pPr>
        <w:autoSpaceDE w:val="0"/>
        <w:autoSpaceDN w:val="0"/>
        <w:adjustRightInd w:val="0"/>
        <w:ind w:left="570"/>
        <w:jc w:val="right"/>
        <w:rPr>
          <w:bCs/>
        </w:rPr>
      </w:pPr>
      <w:r w:rsidRPr="004925B8">
        <w:rPr>
          <w:bCs/>
        </w:rPr>
        <w:t xml:space="preserve">                                                            Технический директор</w:t>
      </w:r>
    </w:p>
    <w:p w:rsidR="00C84A56" w:rsidRPr="004925B8" w:rsidRDefault="00C84A56" w:rsidP="00C84A56">
      <w:pPr>
        <w:tabs>
          <w:tab w:val="left" w:pos="5625"/>
        </w:tabs>
        <w:autoSpaceDE w:val="0"/>
        <w:autoSpaceDN w:val="0"/>
        <w:adjustRightInd w:val="0"/>
        <w:ind w:left="570"/>
        <w:jc w:val="right"/>
        <w:rPr>
          <w:bCs/>
        </w:rPr>
      </w:pPr>
      <w:r w:rsidRPr="004925B8">
        <w:rPr>
          <w:bCs/>
        </w:rPr>
        <w:t xml:space="preserve">                                                            АО «Тамбовские коммунальные системы</w:t>
      </w:r>
    </w:p>
    <w:p w:rsidR="00C84A56" w:rsidRPr="004925B8" w:rsidRDefault="00C84A56" w:rsidP="00C84A56">
      <w:pPr>
        <w:autoSpaceDE w:val="0"/>
        <w:autoSpaceDN w:val="0"/>
        <w:adjustRightInd w:val="0"/>
        <w:ind w:left="570"/>
        <w:jc w:val="right"/>
        <w:rPr>
          <w:bCs/>
        </w:rPr>
      </w:pPr>
      <w:r w:rsidRPr="004925B8">
        <w:rPr>
          <w:bCs/>
        </w:rPr>
        <w:t xml:space="preserve">                                                            С.А. Никитин.</w:t>
      </w:r>
    </w:p>
    <w:p w:rsidR="00C84A56" w:rsidRPr="004925B8" w:rsidRDefault="00C84A56" w:rsidP="00C84A56">
      <w:pPr>
        <w:autoSpaceDE w:val="0"/>
        <w:autoSpaceDN w:val="0"/>
        <w:adjustRightInd w:val="0"/>
        <w:ind w:left="570"/>
        <w:jc w:val="right"/>
        <w:rPr>
          <w:bCs/>
        </w:rPr>
      </w:pPr>
      <w:r w:rsidRPr="004925B8">
        <w:rPr>
          <w:bCs/>
        </w:rPr>
        <w:t xml:space="preserve">                                                           «___»_________2020г.          </w:t>
      </w:r>
    </w:p>
    <w:p w:rsidR="00C84A56" w:rsidRPr="004925B8" w:rsidRDefault="00C84A56" w:rsidP="00C84A56">
      <w:pPr>
        <w:pStyle w:val="20"/>
        <w:shd w:val="clear" w:color="auto" w:fill="auto"/>
        <w:spacing w:before="0"/>
        <w:ind w:left="1843"/>
        <w:rPr>
          <w:rFonts w:ascii="Times New Roman" w:hAnsi="Times New Roman" w:cs="Times New Roman"/>
          <w:sz w:val="24"/>
          <w:szCs w:val="24"/>
        </w:rPr>
      </w:pPr>
    </w:p>
    <w:p w:rsidR="00C84A56" w:rsidRPr="004925B8" w:rsidRDefault="00C84A56" w:rsidP="00C84A56">
      <w:pPr>
        <w:pStyle w:val="20"/>
        <w:shd w:val="clear" w:color="auto" w:fill="auto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925B8">
        <w:rPr>
          <w:rFonts w:ascii="Times New Roman" w:hAnsi="Times New Roman" w:cs="Times New Roman"/>
          <w:sz w:val="24"/>
          <w:szCs w:val="24"/>
        </w:rPr>
        <w:t xml:space="preserve">Техническое задание на строительно-монтажные работы согласно проектной документации на объекте: </w:t>
      </w:r>
      <w:r w:rsidRPr="004925B8">
        <w:rPr>
          <w:rFonts w:ascii="Times New Roman" w:hAnsi="Times New Roman" w:cs="Times New Roman"/>
          <w:b w:val="0"/>
          <w:sz w:val="24"/>
          <w:szCs w:val="24"/>
        </w:rPr>
        <w:t>«Реконструкция магистрального коллектора по ул. Гастелло, от ул. Районная до кинотеатра «Мир», от школы №33 до ул. Гагарина, от Гастелло, 32 до ул. Ново-Стремянная»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19"/>
        <w:gridCol w:w="5918"/>
      </w:tblGrid>
      <w:tr w:rsidR="00C84A56" w:rsidRPr="004925B8" w:rsidTr="00DA3C63">
        <w:tc>
          <w:tcPr>
            <w:tcW w:w="2081" w:type="pct"/>
            <w:shd w:val="clear" w:color="auto" w:fill="CCCCCC"/>
          </w:tcPr>
          <w:p w:rsidR="00C84A56" w:rsidRPr="004925B8" w:rsidRDefault="00C84A56" w:rsidP="00DA3C63">
            <w:pPr>
              <w:jc w:val="center"/>
              <w:rPr>
                <w:b/>
              </w:rPr>
            </w:pPr>
            <w:r w:rsidRPr="004925B8">
              <w:rPr>
                <w:b/>
              </w:rPr>
              <w:t>Перечень основных данных и требований</w:t>
            </w:r>
          </w:p>
        </w:tc>
        <w:tc>
          <w:tcPr>
            <w:tcW w:w="2919" w:type="pct"/>
            <w:shd w:val="clear" w:color="auto" w:fill="CCCCCC"/>
          </w:tcPr>
          <w:p w:rsidR="00C84A56" w:rsidRPr="004925B8" w:rsidRDefault="00C84A56" w:rsidP="00DA3C63">
            <w:pPr>
              <w:jc w:val="center"/>
              <w:rPr>
                <w:b/>
              </w:rPr>
            </w:pPr>
            <w:r w:rsidRPr="004925B8">
              <w:rPr>
                <w:b/>
              </w:rPr>
              <w:t>Содержание основных данных и требований</w:t>
            </w:r>
          </w:p>
          <w:p w:rsidR="00C84A56" w:rsidRPr="004925B8" w:rsidRDefault="00C84A56" w:rsidP="00DA3C63">
            <w:pPr>
              <w:ind w:right="338"/>
              <w:jc w:val="both"/>
              <w:rPr>
                <w:b/>
              </w:rPr>
            </w:pPr>
          </w:p>
        </w:tc>
      </w:tr>
      <w:tr w:rsidR="00C84A56" w:rsidRPr="004925B8" w:rsidTr="00DA3C63">
        <w:tc>
          <w:tcPr>
            <w:tcW w:w="2081" w:type="pct"/>
            <w:vAlign w:val="center"/>
          </w:tcPr>
          <w:p w:rsidR="00C84A56" w:rsidRPr="004925B8" w:rsidRDefault="00C84A56" w:rsidP="00DA3C63">
            <w:pPr>
              <w:jc w:val="center"/>
            </w:pPr>
            <w:r w:rsidRPr="004925B8">
              <w:t>1</w:t>
            </w:r>
          </w:p>
        </w:tc>
        <w:tc>
          <w:tcPr>
            <w:tcW w:w="2919" w:type="pct"/>
            <w:vAlign w:val="center"/>
          </w:tcPr>
          <w:p w:rsidR="00C84A56" w:rsidRPr="004925B8" w:rsidRDefault="00C84A56" w:rsidP="00DA3C63">
            <w:pPr>
              <w:jc w:val="center"/>
            </w:pPr>
            <w:r w:rsidRPr="004925B8">
              <w:t>2</w:t>
            </w:r>
          </w:p>
        </w:tc>
      </w:tr>
      <w:tr w:rsidR="00C84A56" w:rsidRPr="008B6BB4" w:rsidTr="00DA3C63">
        <w:trPr>
          <w:trHeight w:val="2733"/>
        </w:trPr>
        <w:tc>
          <w:tcPr>
            <w:tcW w:w="2081" w:type="pct"/>
          </w:tcPr>
          <w:p w:rsidR="00C84A56" w:rsidRPr="004925B8" w:rsidRDefault="00C84A56" w:rsidP="00DA3C63">
            <w:r w:rsidRPr="004925B8">
              <w:t>1. Заказчик (наименование, адрес, платежные и контактные реквизиты)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jc w:val="both"/>
              <w:rPr>
                <w:b/>
              </w:rPr>
            </w:pPr>
            <w:r w:rsidRPr="004925B8">
              <w:rPr>
                <w:b/>
              </w:rPr>
              <w:t xml:space="preserve">АО «Тамбовские коммунальные системы» </w:t>
            </w:r>
          </w:p>
          <w:p w:rsidR="00C84A56" w:rsidRPr="004925B8" w:rsidRDefault="00C84A56" w:rsidP="00DA3C63">
            <w:pPr>
              <w:jc w:val="both"/>
            </w:pPr>
            <w:proofErr w:type="gramStart"/>
            <w:r w:rsidRPr="004925B8">
              <w:t>Место нахождение</w:t>
            </w:r>
            <w:proofErr w:type="gramEnd"/>
            <w:r w:rsidRPr="004925B8">
              <w:t>: 392000, г. Тамбов,</w:t>
            </w:r>
          </w:p>
          <w:p w:rsidR="00C84A56" w:rsidRPr="004925B8" w:rsidRDefault="00C84A56" w:rsidP="00DA3C63">
            <w:pPr>
              <w:jc w:val="both"/>
            </w:pPr>
            <w:r w:rsidRPr="004925B8">
              <w:t xml:space="preserve">ул. </w:t>
            </w:r>
            <w:proofErr w:type="spellStart"/>
            <w:r w:rsidRPr="004925B8">
              <w:t>Тулиновская</w:t>
            </w:r>
            <w:proofErr w:type="spellEnd"/>
            <w:r w:rsidRPr="004925B8">
              <w:t>, д.5</w:t>
            </w:r>
          </w:p>
          <w:p w:rsidR="00C84A56" w:rsidRPr="004925B8" w:rsidRDefault="00C84A56" w:rsidP="00DA3C63">
            <w:pPr>
              <w:jc w:val="both"/>
            </w:pPr>
            <w:r w:rsidRPr="004925B8">
              <w:t xml:space="preserve">Адрес для корреспонденции в Российской Федерации (с индексом): 392000, г. Тамбов, ул. </w:t>
            </w:r>
            <w:proofErr w:type="spellStart"/>
            <w:r w:rsidRPr="004925B8">
              <w:t>Тулиновская</w:t>
            </w:r>
            <w:proofErr w:type="spellEnd"/>
            <w:r w:rsidRPr="004925B8">
              <w:t>, 5</w:t>
            </w:r>
          </w:p>
          <w:p w:rsidR="00C84A56" w:rsidRPr="004925B8" w:rsidRDefault="00C84A56" w:rsidP="00DA3C63">
            <w:pPr>
              <w:jc w:val="both"/>
            </w:pPr>
            <w:r w:rsidRPr="004925B8">
              <w:t>ИНН/КПП 6832041909/</w:t>
            </w:r>
            <w:r w:rsidRPr="004925B8">
              <w:rPr>
                <w:bCs/>
              </w:rPr>
              <w:t>682901001</w:t>
            </w:r>
          </w:p>
          <w:p w:rsidR="00C84A56" w:rsidRPr="004925B8" w:rsidRDefault="00C84A56" w:rsidP="00DA3C63">
            <w:pPr>
              <w:jc w:val="both"/>
            </w:pPr>
            <w:r w:rsidRPr="004925B8">
              <w:t>Банковские реквизиты:</w:t>
            </w:r>
          </w:p>
          <w:p w:rsidR="00C84A56" w:rsidRPr="004925B8" w:rsidRDefault="00C84A56" w:rsidP="00DA3C63">
            <w:pPr>
              <w:jc w:val="both"/>
            </w:pPr>
            <w:proofErr w:type="gramStart"/>
            <w:r w:rsidRPr="004925B8">
              <w:t>Р</w:t>
            </w:r>
            <w:proofErr w:type="gramEnd"/>
            <w:r w:rsidRPr="004925B8">
              <w:t>/с № 40702810161000104183</w:t>
            </w:r>
          </w:p>
          <w:p w:rsidR="00C84A56" w:rsidRPr="004925B8" w:rsidRDefault="00C84A56" w:rsidP="00DA3C63">
            <w:pPr>
              <w:jc w:val="both"/>
            </w:pPr>
            <w:r w:rsidRPr="004925B8">
              <w:t>ТАМБОВСКОЕ ОТДЕЛЕНИЕ  N 8594 ПАО СБЕРБАНК Г.ТАМБОВ</w:t>
            </w:r>
          </w:p>
          <w:p w:rsidR="00C84A56" w:rsidRPr="004925B8" w:rsidRDefault="00C84A56" w:rsidP="00DA3C63">
            <w:pPr>
              <w:jc w:val="both"/>
            </w:pPr>
            <w:r w:rsidRPr="004925B8">
              <w:t>БИК: 046850649</w:t>
            </w:r>
          </w:p>
          <w:p w:rsidR="00C84A56" w:rsidRPr="004925B8" w:rsidRDefault="00C84A56" w:rsidP="00DA3C63">
            <w:pPr>
              <w:jc w:val="both"/>
            </w:pPr>
            <w:r w:rsidRPr="004925B8">
              <w:t>к/с № 30101810800000000649</w:t>
            </w:r>
          </w:p>
          <w:p w:rsidR="00C84A56" w:rsidRPr="004925B8" w:rsidRDefault="00C84A56" w:rsidP="00DA3C63">
            <w:pPr>
              <w:jc w:val="both"/>
            </w:pPr>
            <w:r w:rsidRPr="004925B8">
              <w:t>Главный управляющий директор Иващенко Геннадий Иванович</w:t>
            </w:r>
          </w:p>
          <w:p w:rsidR="00C84A56" w:rsidRPr="004925B8" w:rsidRDefault="00C84A56" w:rsidP="00DA3C63">
            <w:pPr>
              <w:jc w:val="both"/>
            </w:pPr>
            <w:r w:rsidRPr="004925B8">
              <w:t>Действует на основании доверенности № 152 от 29 июля 2019 года</w:t>
            </w:r>
          </w:p>
          <w:p w:rsidR="00C84A56" w:rsidRPr="004925B8" w:rsidRDefault="00C84A56" w:rsidP="00DA3C63">
            <w:pPr>
              <w:jc w:val="both"/>
              <w:rPr>
                <w:lang w:val="en-US"/>
              </w:rPr>
            </w:pPr>
            <w:r w:rsidRPr="004925B8">
              <w:rPr>
                <w:lang w:val="en-US"/>
              </w:rPr>
              <w:t xml:space="preserve">e-mail: </w:t>
            </w:r>
            <w:hyperlink r:id="rId8" w:history="1">
              <w:r w:rsidRPr="004925B8">
                <w:rPr>
                  <w:rStyle w:val="a8"/>
                  <w:lang w:val="en-US"/>
                </w:rPr>
                <w:t>info@tamcomsys.ru</w:t>
              </w:r>
            </w:hyperlink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r w:rsidRPr="004925B8">
              <w:t>2. Основание для проведения работ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jc w:val="both"/>
              <w:rPr>
                <w:highlight w:val="yellow"/>
              </w:rPr>
            </w:pPr>
            <w:r w:rsidRPr="004925B8">
              <w:t>Инвестиционная программа Акционерного общества «Тамбовские коммунальные системы» по развитию системы водоотведения и водоснабжения города Тамбова на 2020-2023 годы.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r w:rsidRPr="004925B8">
              <w:t>3. Наименование и местоположение объекта</w:t>
            </w:r>
          </w:p>
        </w:tc>
        <w:tc>
          <w:tcPr>
            <w:tcW w:w="2919" w:type="pct"/>
            <w:vAlign w:val="center"/>
          </w:tcPr>
          <w:p w:rsidR="00C84A56" w:rsidRPr="004925B8" w:rsidRDefault="00C84A56" w:rsidP="00DA3C63">
            <w:pPr>
              <w:pStyle w:val="20"/>
              <w:shd w:val="clear" w:color="auto" w:fill="auto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B8"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6962F0" w:rsidRPr="004925B8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Реконструкция магистрального коллектора по ул. Гастелло, от ул. Районная до кинотеатра «Мир», от школы №33 до ул. Гагарина, от Гастелло, 32 до ул. Ново-Стремянная</w:t>
            </w:r>
            <w:r w:rsidRPr="004925B8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r w:rsidRPr="004925B8">
              <w:t>4. Источник финансирования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jc w:val="both"/>
            </w:pPr>
            <w:r w:rsidRPr="004925B8">
              <w:t>Тарифный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r w:rsidRPr="004925B8">
              <w:t>5. Цель и назначение работ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jc w:val="both"/>
            </w:pPr>
            <w:r w:rsidRPr="004925B8">
              <w:t>Реконструкция магистрального коллектора с заменой труб и колодцев на нем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r w:rsidRPr="004925B8">
              <w:t>6. Основные технико-экономические показатели и характеристики объекта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pStyle w:val="20"/>
              <w:shd w:val="clear" w:color="auto" w:fill="auto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925B8">
              <w:rPr>
                <w:rFonts w:ascii="Times New Roman" w:hAnsi="Times New Roman" w:cs="Times New Roman"/>
                <w:b w:val="0"/>
                <w:sz w:val="24"/>
                <w:szCs w:val="24"/>
              </w:rPr>
              <w:t>- Согласно проекту 116-2020/0</w:t>
            </w:r>
            <w:r w:rsidR="00436475" w:rsidRPr="004925B8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Pr="004925B8">
              <w:rPr>
                <w:rFonts w:ascii="Times New Roman" w:hAnsi="Times New Roman" w:cs="Times New Roman"/>
                <w:b w:val="0"/>
                <w:sz w:val="24"/>
                <w:szCs w:val="24"/>
              </w:rPr>
              <w:t>-0</w:t>
            </w:r>
            <w:r w:rsidR="00436475" w:rsidRPr="004925B8">
              <w:rPr>
                <w:rFonts w:ascii="Times New Roman" w:hAnsi="Times New Roman" w:cs="Times New Roman"/>
                <w:b w:val="0"/>
                <w:sz w:val="24"/>
                <w:szCs w:val="24"/>
              </w:rPr>
              <w:t>02</w:t>
            </w:r>
            <w:r w:rsidRPr="004925B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</w:t>
            </w:r>
            <w:r w:rsidR="00436475" w:rsidRPr="004925B8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Реконструкция магистрального коллектора по ул. Гастелло, от ул. Районная до кинотеатра «Мир», от школы №33 до ул. Гагарина, от Гастелло, 32 до ул. Ново-Стремянная</w:t>
            </w:r>
            <w:r w:rsidRPr="004925B8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:rsidR="00C84A56" w:rsidRPr="004925B8" w:rsidRDefault="00C84A56" w:rsidP="00DA3C63">
            <w:pPr>
              <w:jc w:val="both"/>
            </w:pPr>
            <w:r w:rsidRPr="004925B8">
              <w:t>- Протяженность коллектора 330 м.</w:t>
            </w:r>
          </w:p>
          <w:p w:rsidR="00C84A56" w:rsidRPr="004925B8" w:rsidRDefault="00C84A56" w:rsidP="00DA3C63">
            <w:pPr>
              <w:jc w:val="both"/>
            </w:pPr>
            <w:r w:rsidRPr="004925B8">
              <w:t xml:space="preserve">- Допускается выполнение работ альтернативным методом при условии не ухудшения качества и не увеличении стоимости (ГНБ, метод разрушения старой </w:t>
            </w:r>
            <w:r w:rsidRPr="004925B8">
              <w:lastRenderedPageBreak/>
              <w:t>трубы и др.) При прокладке трубопровода методом отличным от проектного решения предоставить</w:t>
            </w:r>
            <w:r w:rsidR="00DD6AC4">
              <w:t xml:space="preserve"> сметный расчет стоимости работ.</w:t>
            </w:r>
            <w:r w:rsidR="00245D73">
              <w:t xml:space="preserve"> 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r w:rsidRPr="004925B8">
              <w:lastRenderedPageBreak/>
              <w:t>7. Режим работы производства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jc w:val="both"/>
            </w:pPr>
            <w:r w:rsidRPr="004925B8">
              <w:t>Круглосуточный, круглогодичный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r w:rsidRPr="004925B8">
              <w:t>8. Состав работ, выполняемых подрядчиком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pageBreakBefore/>
              <w:jc w:val="both"/>
            </w:pPr>
            <w:r w:rsidRPr="004925B8">
              <w:t xml:space="preserve">1. Подготовка графика выполнения работ </w:t>
            </w:r>
          </w:p>
          <w:p w:rsidR="00C84A56" w:rsidRPr="004925B8" w:rsidRDefault="00C84A56" w:rsidP="00DA3C63">
            <w:pPr>
              <w:pageBreakBefore/>
              <w:jc w:val="both"/>
            </w:pPr>
            <w:r w:rsidRPr="004925B8">
              <w:t>2. Подготовительные работы.</w:t>
            </w:r>
          </w:p>
          <w:p w:rsidR="00C84A56" w:rsidRPr="004925B8" w:rsidRDefault="00C84A56" w:rsidP="00DA3C63">
            <w:pPr>
              <w:pageBreakBefore/>
              <w:jc w:val="both"/>
            </w:pPr>
            <w:r w:rsidRPr="004925B8">
              <w:t>3. Земляные работы.</w:t>
            </w:r>
          </w:p>
          <w:p w:rsidR="00C84A56" w:rsidRPr="004925B8" w:rsidRDefault="00C84A56" w:rsidP="00DA3C63">
            <w:pPr>
              <w:pageBreakBefore/>
              <w:jc w:val="both"/>
            </w:pPr>
            <w:r w:rsidRPr="004925B8">
              <w:t>4. Инженерная подготовка территорий.</w:t>
            </w:r>
          </w:p>
          <w:p w:rsidR="00C84A56" w:rsidRPr="004925B8" w:rsidRDefault="00C84A56" w:rsidP="00DA3C63">
            <w:pPr>
              <w:pageBreakBefore/>
              <w:jc w:val="both"/>
            </w:pPr>
            <w:r w:rsidRPr="004925B8">
              <w:t>5. Устройство станции перекачки стоков на время производства работ.</w:t>
            </w:r>
          </w:p>
          <w:p w:rsidR="00C84A56" w:rsidRPr="004925B8" w:rsidRDefault="00C84A56" w:rsidP="00DA3C63">
            <w:pPr>
              <w:pageBreakBefore/>
              <w:jc w:val="both"/>
              <w:rPr>
                <w:color w:val="000000"/>
                <w:shd w:val="clear" w:color="auto" w:fill="FFFFFF"/>
              </w:rPr>
            </w:pPr>
            <w:r w:rsidRPr="004925B8">
              <w:t xml:space="preserve">6. </w:t>
            </w:r>
            <w:r w:rsidRPr="004925B8">
              <w:rPr>
                <w:color w:val="000000"/>
                <w:shd w:val="clear" w:color="auto" w:fill="FFFFFF"/>
              </w:rPr>
              <w:t>Устройство наружных сетей канализации</w:t>
            </w:r>
          </w:p>
          <w:p w:rsidR="00C84A56" w:rsidRPr="004925B8" w:rsidRDefault="00C84A56" w:rsidP="00DA3C63">
            <w:pPr>
              <w:pageBreakBefore/>
              <w:jc w:val="both"/>
            </w:pPr>
            <w:r w:rsidRPr="004925B8">
              <w:rPr>
                <w:color w:val="000000"/>
                <w:shd w:val="clear" w:color="auto" w:fill="FFFFFF"/>
              </w:rPr>
              <w:t>7. Устройство переходов сетей и трубопроводов через естественные и искусственные препятствия.</w:t>
            </w:r>
          </w:p>
          <w:p w:rsidR="00C84A56" w:rsidRPr="004925B8" w:rsidRDefault="00C84A56" w:rsidP="00DA3C63">
            <w:pPr>
              <w:jc w:val="both"/>
            </w:pPr>
            <w:r w:rsidRPr="004925B8">
              <w:t>8. Сдача реконструированных сетей Заказчику.</w:t>
            </w:r>
          </w:p>
          <w:p w:rsidR="00C84A56" w:rsidRPr="004925B8" w:rsidRDefault="00945291" w:rsidP="00DA3C63">
            <w:pPr>
              <w:jc w:val="both"/>
            </w:pPr>
            <w:r w:rsidRPr="004925B8">
              <w:t>9</w:t>
            </w:r>
            <w:r w:rsidR="00C84A56" w:rsidRPr="004925B8">
              <w:t>. Пусконаладочные работы.</w:t>
            </w:r>
          </w:p>
        </w:tc>
      </w:tr>
      <w:tr w:rsidR="00C84A56" w:rsidRPr="004925B8" w:rsidTr="00DA3C63">
        <w:trPr>
          <w:trHeight w:val="461"/>
        </w:trPr>
        <w:tc>
          <w:tcPr>
            <w:tcW w:w="2081" w:type="pct"/>
          </w:tcPr>
          <w:p w:rsidR="00C84A56" w:rsidRPr="004925B8" w:rsidRDefault="00C84A56" w:rsidP="00DA3C63">
            <w:pPr>
              <w:tabs>
                <w:tab w:val="left" w:pos="3686"/>
                <w:tab w:val="left" w:pos="3969"/>
              </w:tabs>
            </w:pPr>
            <w:r w:rsidRPr="004925B8">
              <w:t xml:space="preserve">9. </w:t>
            </w:r>
            <w:r w:rsidRPr="004925B8">
              <w:rPr>
                <w:shd w:val="clear" w:color="auto" w:fill="FFFFFF"/>
              </w:rPr>
              <w:t>Требования к подрядчику при выполнении работ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 xml:space="preserve">1. Привлекать квалифицированный и опытный персонал, включая специалистов в соответствии с объемом и характером выполнения работ; 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>2. Выполнять работы в соответствии с  </w:t>
            </w:r>
            <w:hyperlink r:id="rId9" w:tooltip="Технические задания (общая)" w:history="1">
              <w:r w:rsidRPr="004925B8">
                <w:rPr>
                  <w:bdr w:val="none" w:sz="0" w:space="0" w:color="auto" w:frame="1"/>
                </w:rPr>
                <w:t>техническим заданием</w:t>
              </w:r>
            </w:hyperlink>
            <w:r w:rsidRPr="004925B8">
              <w:t xml:space="preserve">, сметной документацией, определяющей объем, содержание работ и другими предъявленными к ним требованиями и  условиями, </w:t>
            </w:r>
            <w:hyperlink r:id="rId10" w:tooltip="Государственные стандарты" w:history="1">
              <w:r w:rsidRPr="004925B8">
                <w:rPr>
                  <w:bdr w:val="none" w:sz="0" w:space="0" w:color="auto" w:frame="1"/>
                </w:rPr>
                <w:t>государственными стандартами</w:t>
              </w:r>
            </w:hyperlink>
            <w:r w:rsidRPr="004925B8">
              <w:t>, строительными нормами и правилами;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>3. Обеспечивать выполнение работ путем поставки необходимых материалов, оборудования, конструкций, комплектующих изделий, строительной техники, а также осуществлять транспортировку работников, привлеченных к выполнению работ за свой счет;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>4. Вывозить собственными силами строительный мусор с территории объекта, на котором проводятся работы;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>5. Обеспечить при выполнении работ соблюдение правил </w:t>
            </w:r>
            <w:hyperlink r:id="rId11" w:tooltip="Техника безопасности" w:history="1">
              <w:r w:rsidRPr="004925B8">
                <w:rPr>
                  <w:bdr w:val="none" w:sz="0" w:space="0" w:color="auto" w:frame="1"/>
                </w:rPr>
                <w:t>техники безопасности</w:t>
              </w:r>
            </w:hyperlink>
            <w:r w:rsidRPr="004925B8">
              <w:t>, </w:t>
            </w:r>
            <w:hyperlink r:id="rId12" w:tooltip="Пожарная безопасность" w:history="1">
              <w:r w:rsidRPr="004925B8">
                <w:rPr>
                  <w:bdr w:val="none" w:sz="0" w:space="0" w:color="auto" w:frame="1"/>
                </w:rPr>
                <w:t>пожарной безопасности</w:t>
              </w:r>
            </w:hyperlink>
            <w:r w:rsidRPr="004925B8">
              <w:t>, требования закона и иных </w:t>
            </w:r>
            <w:hyperlink r:id="rId13" w:tooltip="Правовые акты" w:history="1">
              <w:r w:rsidRPr="004925B8">
                <w:rPr>
                  <w:bdr w:val="none" w:sz="0" w:space="0" w:color="auto" w:frame="1"/>
                </w:rPr>
                <w:t>правовых актов</w:t>
              </w:r>
            </w:hyperlink>
            <w:r w:rsidRPr="004925B8">
              <w:t> об </w:t>
            </w:r>
            <w:hyperlink r:id="rId14" w:tooltip="Экология и охрана окружающей среды" w:history="1">
              <w:r w:rsidRPr="004925B8">
                <w:rPr>
                  <w:bdr w:val="none" w:sz="0" w:space="0" w:color="auto" w:frame="1"/>
                </w:rPr>
                <w:t>охране окружающей среды</w:t>
              </w:r>
            </w:hyperlink>
            <w:r w:rsidRPr="004925B8">
              <w:t> и о безопасности </w:t>
            </w:r>
            <w:hyperlink r:id="rId15" w:tooltip="Строительные работы" w:history="1">
              <w:r w:rsidRPr="004925B8">
                <w:rPr>
                  <w:bdr w:val="none" w:sz="0" w:space="0" w:color="auto" w:frame="1"/>
                </w:rPr>
                <w:t>строительных работ</w:t>
              </w:r>
            </w:hyperlink>
            <w:r w:rsidRPr="004925B8">
              <w:t>.</w:t>
            </w:r>
          </w:p>
        </w:tc>
      </w:tr>
      <w:tr w:rsidR="00C84A56" w:rsidRPr="004925B8" w:rsidTr="00DA3C63">
        <w:trPr>
          <w:trHeight w:val="274"/>
        </w:trPr>
        <w:tc>
          <w:tcPr>
            <w:tcW w:w="2081" w:type="pct"/>
          </w:tcPr>
          <w:p w:rsidR="00C84A56" w:rsidRPr="004925B8" w:rsidRDefault="00C84A56" w:rsidP="00DA3C63">
            <w:r w:rsidRPr="004925B8">
              <w:t>10. Привлечение субподрядных организаций:</w:t>
            </w:r>
          </w:p>
          <w:p w:rsidR="00C84A56" w:rsidRPr="004925B8" w:rsidRDefault="00C84A56" w:rsidP="00DA3C63"/>
        </w:tc>
        <w:tc>
          <w:tcPr>
            <w:tcW w:w="2919" w:type="pct"/>
          </w:tcPr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 xml:space="preserve">Привлечение субподрядных организаций возможно при наличии необходимой квалификации. К субподрядной организации предъявляются те же требования, что и к подрядчику. Ответственность за выполнение работ и их качество субподрядной организацией полностью несет подрядчик.       </w:t>
            </w:r>
          </w:p>
        </w:tc>
      </w:tr>
      <w:tr w:rsidR="00C84A56" w:rsidRPr="004925B8" w:rsidTr="00DA3C63">
        <w:trPr>
          <w:trHeight w:val="274"/>
        </w:trPr>
        <w:tc>
          <w:tcPr>
            <w:tcW w:w="2081" w:type="pct"/>
          </w:tcPr>
          <w:p w:rsidR="00C84A56" w:rsidRPr="004925B8" w:rsidRDefault="00C84A56" w:rsidP="00DA3C63">
            <w:r w:rsidRPr="004925B8">
              <w:t xml:space="preserve">11. Требования к материалам 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 xml:space="preserve">Перечень материалов и требования к ним указаны в проекте </w:t>
            </w:r>
            <w:r w:rsidR="00436475" w:rsidRPr="004925B8">
              <w:t>116-2020/06-002</w:t>
            </w:r>
            <w:r w:rsidRPr="004925B8">
              <w:t>, ООО институт «</w:t>
            </w:r>
            <w:proofErr w:type="spellStart"/>
            <w:r w:rsidRPr="004925B8">
              <w:t>Тамбовстройпроект</w:t>
            </w:r>
            <w:proofErr w:type="spellEnd"/>
            <w:r w:rsidRPr="004925B8">
              <w:t xml:space="preserve">». Подрядчик осуществляет поставку материалов, необходимых для проведения всего объёма строительных, монтажных и пуско-наладочных работ в соответствие с ТЗ и проектом </w:t>
            </w:r>
            <w:r w:rsidR="00572B7B" w:rsidRPr="004925B8">
              <w:t>116-2020/06-002</w:t>
            </w:r>
            <w:r w:rsidRPr="004925B8">
              <w:t>, ООО институт «</w:t>
            </w:r>
            <w:proofErr w:type="spellStart"/>
            <w:r w:rsidRPr="004925B8">
              <w:t>Тамбовстройпроект</w:t>
            </w:r>
            <w:proofErr w:type="spellEnd"/>
            <w:r w:rsidRPr="004925B8">
              <w:t>» г. Тамбов.</w:t>
            </w:r>
          </w:p>
        </w:tc>
      </w:tr>
      <w:tr w:rsidR="00C84A56" w:rsidRPr="004925B8" w:rsidTr="00DA3C63">
        <w:trPr>
          <w:trHeight w:val="445"/>
        </w:trPr>
        <w:tc>
          <w:tcPr>
            <w:tcW w:w="2081" w:type="pct"/>
          </w:tcPr>
          <w:p w:rsidR="00C84A56" w:rsidRPr="004925B8" w:rsidRDefault="00C84A56" w:rsidP="00DA3C63">
            <w:r w:rsidRPr="004925B8">
              <w:t>12. Нормативные документы, обязательные для руководства при реконструкции</w:t>
            </w:r>
          </w:p>
        </w:tc>
        <w:tc>
          <w:tcPr>
            <w:tcW w:w="2919" w:type="pct"/>
          </w:tcPr>
          <w:p w:rsidR="008B6BB4" w:rsidRDefault="00C84A56" w:rsidP="008B6BB4">
            <w:pPr>
              <w:pStyle w:val="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 w:val="0"/>
                <w:spacing w:val="2"/>
                <w:sz w:val="24"/>
                <w:szCs w:val="24"/>
              </w:rPr>
            </w:pPr>
            <w:r w:rsidRPr="008B6BB4">
              <w:rPr>
                <w:b w:val="0"/>
                <w:sz w:val="24"/>
                <w:szCs w:val="24"/>
              </w:rPr>
              <w:t xml:space="preserve">- </w:t>
            </w:r>
            <w:r w:rsidR="008B6BB4" w:rsidRPr="008B6BB4">
              <w:rPr>
                <w:b w:val="0"/>
                <w:spacing w:val="2"/>
                <w:sz w:val="24"/>
                <w:szCs w:val="24"/>
              </w:rPr>
              <w:t>СП 32.13330.2012 Канализация. Наружные сети и сооружения.</w:t>
            </w:r>
          </w:p>
          <w:p w:rsidR="00EC30EE" w:rsidRPr="008B6BB4" w:rsidRDefault="00EC30EE" w:rsidP="008B6BB4">
            <w:pPr>
              <w:pStyle w:val="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 w:val="0"/>
                <w:spacing w:val="2"/>
                <w:sz w:val="24"/>
                <w:szCs w:val="24"/>
              </w:rPr>
            </w:pP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 xml:space="preserve">- СНиП 3.05.04-85* «Наружные сети и сооружения </w:t>
            </w:r>
            <w:r w:rsidRPr="004925B8">
              <w:lastRenderedPageBreak/>
              <w:t>водоснабжения и канализации».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>- ГОСТ 8020-90 «Конструкции бетонные и железобетонные для колодцев канализационных, водопроводных и газопроводных сетей».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 xml:space="preserve">- ГОСТ 3634-99 «Люки смотровых колодцев и 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>дождеприемники ливнесточных колодцев».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>- СНиП 3.04.01-87 «Изоляционные и </w:t>
            </w:r>
            <w:hyperlink r:id="rId16" w:tooltip="Отделочные материалы и работы" w:history="1">
              <w:r w:rsidRPr="004925B8">
                <w:rPr>
                  <w:bdr w:val="none" w:sz="0" w:space="0" w:color="auto" w:frame="1"/>
                </w:rPr>
                <w:t>отделочные материалы</w:t>
              </w:r>
            </w:hyperlink>
            <w:r w:rsidRPr="004925B8">
              <w:t>».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>- СНиП 3.05.05-84 «Технологическое оборудование и технологические трубопроводы».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>- СНиП III-4-80* «Техника </w:t>
            </w:r>
            <w:hyperlink r:id="rId17" w:tooltip="Охрана труда в строительстве" w:history="1">
              <w:r w:rsidRPr="004925B8">
                <w:rPr>
                  <w:bdr w:val="none" w:sz="0" w:space="0" w:color="auto" w:frame="1"/>
                </w:rPr>
                <w:t>безопасности в строительстве</w:t>
              </w:r>
            </w:hyperlink>
            <w:r w:rsidRPr="004925B8">
              <w:t>».</w:t>
            </w:r>
          </w:p>
          <w:p w:rsidR="007371EF" w:rsidRDefault="007371EF" w:rsidP="00DA3C63">
            <w:pPr>
              <w:shd w:val="clear" w:color="auto" w:fill="FFFFFF"/>
              <w:jc w:val="both"/>
              <w:textAlignment w:val="baseline"/>
            </w:pPr>
            <w:r>
              <w:t>-</w:t>
            </w:r>
            <w:r w:rsidR="00C84A56" w:rsidRPr="004925B8">
              <w:t>СП40-102-</w:t>
            </w:r>
            <w:r>
              <w:t>2</w:t>
            </w:r>
            <w:r w:rsidR="00C84A56" w:rsidRPr="004925B8">
              <w:t>000  «Проектирование  и  монтаж 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>трубопроводов  систем  водоснабжения  и канализации из полимерных материалов».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>- СНиП 2.03.11-85 «Защита строительных конструкций от коррозии».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</w:p>
        </w:tc>
      </w:tr>
      <w:tr w:rsidR="00C84A56" w:rsidRPr="004925B8" w:rsidTr="00DA3C63">
        <w:trPr>
          <w:trHeight w:val="445"/>
        </w:trPr>
        <w:tc>
          <w:tcPr>
            <w:tcW w:w="2081" w:type="pct"/>
          </w:tcPr>
          <w:p w:rsidR="00C84A56" w:rsidRPr="004925B8" w:rsidRDefault="00C84A56" w:rsidP="00DA3C63">
            <w:r w:rsidRPr="004925B8">
              <w:lastRenderedPageBreak/>
              <w:t>13. Технические требования</w:t>
            </w:r>
            <w:bookmarkStart w:id="0" w:name="_GoBack"/>
            <w:bookmarkEnd w:id="0"/>
          </w:p>
        </w:tc>
        <w:tc>
          <w:tcPr>
            <w:tcW w:w="2919" w:type="pct"/>
          </w:tcPr>
          <w:p w:rsidR="00C84A56" w:rsidRPr="004925B8" w:rsidRDefault="00C84A56" w:rsidP="00C84A56">
            <w:pPr>
              <w:numPr>
                <w:ilvl w:val="1"/>
                <w:numId w:val="1"/>
              </w:numPr>
              <w:tabs>
                <w:tab w:val="num" w:pos="0"/>
              </w:tabs>
              <w:jc w:val="both"/>
            </w:pPr>
            <w:r w:rsidRPr="004925B8">
              <w:t xml:space="preserve">1. Комплекс работ должен быть организован и выполнен в соответствии с ТЗ, локальным сметным расчетом и разработанной проектно-сметной документацией </w:t>
            </w:r>
            <w:r w:rsidR="002A0AD3" w:rsidRPr="002A0AD3">
              <w:t>116-2020/06-002</w:t>
            </w:r>
            <w:r w:rsidRPr="004925B8">
              <w:t>, ООО институт «</w:t>
            </w:r>
            <w:proofErr w:type="spellStart"/>
            <w:r w:rsidRPr="004925B8">
              <w:t>Тамбовстройпроект</w:t>
            </w:r>
            <w:proofErr w:type="spellEnd"/>
            <w:r w:rsidRPr="004925B8">
              <w:t>»                         г. Тамбов. Проект будет направлен по дополнительному запросу Участника.</w:t>
            </w:r>
          </w:p>
          <w:p w:rsidR="00C84A56" w:rsidRPr="004925B8" w:rsidRDefault="00C84A56" w:rsidP="00C84A56">
            <w:pPr>
              <w:numPr>
                <w:ilvl w:val="0"/>
                <w:numId w:val="1"/>
              </w:numPr>
              <w:tabs>
                <w:tab w:val="clear" w:pos="502"/>
                <w:tab w:val="num" w:pos="344"/>
              </w:tabs>
              <w:ind w:left="-3" w:firstLine="0"/>
              <w:jc w:val="both"/>
            </w:pPr>
            <w:r w:rsidRPr="004925B8">
              <w:t xml:space="preserve">Допускается выполнение работ альтернативным методом при условии не ухудшения качества и не увеличении стоимости (ГНБ, метод разрушения старой трубы и др.) При </w:t>
            </w:r>
            <w:r w:rsidR="00E93382">
              <w:t>предложении выполнить работы альтернативным методом предоставить сметный расчёт.</w:t>
            </w:r>
          </w:p>
          <w:p w:rsidR="00C84A56" w:rsidRPr="004925B8" w:rsidRDefault="00C84A56" w:rsidP="00C84A56">
            <w:pPr>
              <w:numPr>
                <w:ilvl w:val="1"/>
                <w:numId w:val="1"/>
              </w:numPr>
              <w:tabs>
                <w:tab w:val="num" w:pos="0"/>
              </w:tabs>
              <w:spacing w:line="247" w:lineRule="auto"/>
              <w:jc w:val="both"/>
              <w:rPr>
                <w:iCs/>
              </w:rPr>
            </w:pPr>
            <w:r w:rsidRPr="004925B8">
              <w:rPr>
                <w:iCs/>
              </w:rPr>
              <w:t xml:space="preserve">3. Подрядчик выполняет обследование объекта своими силами и </w:t>
            </w:r>
            <w:r w:rsidRPr="004925B8">
              <w:t xml:space="preserve">за свой счет. </w:t>
            </w:r>
          </w:p>
          <w:p w:rsidR="00C84A56" w:rsidRPr="004925B8" w:rsidRDefault="00C84A56" w:rsidP="00DA3C63">
            <w:pPr>
              <w:spacing w:line="247" w:lineRule="auto"/>
              <w:jc w:val="both"/>
            </w:pPr>
            <w:r w:rsidRPr="004925B8">
              <w:t xml:space="preserve">4. Предъявить Заказчику в полном объёме исполнительную и приемо-сдаточную документацию (в соответствии с требованиями </w:t>
            </w:r>
            <w:proofErr w:type="gramStart"/>
            <w:r w:rsidRPr="004925B8">
              <w:t>действующих</w:t>
            </w:r>
            <w:proofErr w:type="gramEnd"/>
            <w:r w:rsidRPr="004925B8">
              <w:t xml:space="preserve"> НТД).</w:t>
            </w:r>
          </w:p>
          <w:p w:rsidR="00C84A56" w:rsidRPr="004925B8" w:rsidRDefault="00C84A56" w:rsidP="00DA3C63">
            <w:pPr>
              <w:tabs>
                <w:tab w:val="num" w:pos="34"/>
              </w:tabs>
              <w:jc w:val="both"/>
              <w:rPr>
                <w:iCs/>
              </w:rPr>
            </w:pPr>
            <w:r w:rsidRPr="004925B8">
              <w:rPr>
                <w:iCs/>
              </w:rPr>
              <w:t>5. Д</w:t>
            </w:r>
            <w:r w:rsidRPr="004925B8">
              <w:t>оставка на строительную площадку</w:t>
            </w:r>
            <w:r w:rsidRPr="004925B8">
              <w:rPr>
                <w:iCs/>
              </w:rPr>
              <w:t xml:space="preserve"> материалов в полном объеме.</w:t>
            </w:r>
          </w:p>
          <w:p w:rsidR="00C84A56" w:rsidRDefault="00C84A56" w:rsidP="00DA3C63">
            <w:pPr>
              <w:pStyle w:val="style22"/>
              <w:shd w:val="clear" w:color="auto" w:fill="FFFFFF"/>
              <w:spacing w:before="0" w:beforeAutospacing="0" w:after="0" w:afterAutospacing="0"/>
              <w:jc w:val="both"/>
            </w:pPr>
            <w:r w:rsidRPr="004925B8">
              <w:t>6. Подрядчик обеспечивает своими средствами и за свой счет:</w:t>
            </w:r>
          </w:p>
          <w:p w:rsidR="00695EA1" w:rsidRPr="004925B8" w:rsidRDefault="00695EA1" w:rsidP="00DA3C63">
            <w:pPr>
              <w:pStyle w:val="style22"/>
              <w:shd w:val="clear" w:color="auto" w:fill="FFFFFF"/>
              <w:spacing w:before="0" w:beforeAutospacing="0" w:after="0" w:afterAutospacing="0"/>
              <w:jc w:val="both"/>
            </w:pPr>
          </w:p>
          <w:p w:rsidR="00C84A56" w:rsidRPr="004925B8" w:rsidRDefault="00C84A56" w:rsidP="00DA3C63">
            <w:pPr>
              <w:jc w:val="both"/>
            </w:pPr>
            <w:r w:rsidRPr="004925B8">
              <w:t>а)</w:t>
            </w:r>
            <w:r w:rsidRPr="004925B8">
              <w:rPr>
                <w:rStyle w:val="apple-converted-space"/>
                <w:shd w:val="clear" w:color="auto" w:fill="FFFFFF"/>
              </w:rPr>
              <w:t> </w:t>
            </w:r>
            <w:r w:rsidRPr="004925B8">
              <w:t>получение всех необходимых допусков, разрешений и лицензий на право производства Работ, требуемых в соответствии с действующим законодательством;</w:t>
            </w:r>
          </w:p>
          <w:p w:rsidR="00C84A56" w:rsidRPr="004925B8" w:rsidRDefault="00C84A56" w:rsidP="00DA3C63">
            <w:pPr>
              <w:jc w:val="both"/>
            </w:pPr>
          </w:p>
          <w:p w:rsidR="00C84A56" w:rsidRPr="004925B8" w:rsidRDefault="00C84A56" w:rsidP="00DA3C63">
            <w:pPr>
              <w:jc w:val="both"/>
            </w:pPr>
            <w:r w:rsidRPr="004925B8">
              <w:t>б)</w:t>
            </w:r>
            <w:r w:rsidRPr="004925B8">
              <w:rPr>
                <w:rStyle w:val="apple-converted-space"/>
                <w:shd w:val="clear" w:color="auto" w:fill="FFFFFF"/>
              </w:rPr>
              <w:t> </w:t>
            </w:r>
            <w:r w:rsidRPr="004925B8">
              <w:t>выполнение порученных ему Работ в соответствии с Техническими условиями и другими нормативно-техническими документами, регламентирующими особенности проведения отдельных видов Работ.</w:t>
            </w:r>
          </w:p>
          <w:p w:rsidR="00C84A56" w:rsidRPr="004925B8" w:rsidRDefault="00C84A56" w:rsidP="00DA3C63">
            <w:pPr>
              <w:jc w:val="both"/>
            </w:pPr>
          </w:p>
          <w:p w:rsidR="00C84A56" w:rsidRPr="004925B8" w:rsidRDefault="00C84A56" w:rsidP="00DA3C63">
            <w:pPr>
              <w:jc w:val="both"/>
              <w:rPr>
                <w:iCs/>
              </w:rPr>
            </w:pPr>
            <w:r w:rsidRPr="004925B8">
              <w:rPr>
                <w:iCs/>
              </w:rPr>
              <w:t>в) получение разрешения на земляные работы и допуск к работам.</w:t>
            </w:r>
          </w:p>
          <w:p w:rsidR="00C84A56" w:rsidRPr="004925B8" w:rsidRDefault="00C84A56" w:rsidP="00DA3C63">
            <w:pPr>
              <w:jc w:val="both"/>
              <w:rPr>
                <w:iCs/>
              </w:rPr>
            </w:pPr>
          </w:p>
          <w:p w:rsidR="00C84A56" w:rsidRPr="004925B8" w:rsidRDefault="00C84A56" w:rsidP="00DA3C63">
            <w:pPr>
              <w:jc w:val="both"/>
            </w:pPr>
            <w:r w:rsidRPr="004925B8">
              <w:t xml:space="preserve">7. Перед началом работ оформить наряд-допуск. </w:t>
            </w:r>
            <w:r w:rsidRPr="004925B8">
              <w:lastRenderedPageBreak/>
              <w:t>Подрядчик подписывает Лист согласования на проведение</w:t>
            </w:r>
          </w:p>
          <w:p w:rsidR="00C84A56" w:rsidRPr="004925B8" w:rsidRDefault="00C84A56" w:rsidP="00DA3C63">
            <w:pPr>
              <w:jc w:val="both"/>
            </w:pPr>
          </w:p>
          <w:p w:rsidR="00C84A56" w:rsidRPr="004925B8" w:rsidRDefault="00C84A56" w:rsidP="00DA3C63">
            <w:pPr>
              <w:jc w:val="both"/>
              <w:rPr>
                <w:iCs/>
              </w:rPr>
            </w:pPr>
            <w:r w:rsidRPr="004925B8">
              <w:t>земляных работ с организациями, имеющими смежные с местом проведения работ подземные и надземные коммуникации, получает разрешение на право производства земляных работ на территории г. Тамбова (ордер) в МУ «Дирекция городских дорог г. Тамбова».</w:t>
            </w:r>
          </w:p>
          <w:p w:rsidR="00C84A56" w:rsidRPr="004925B8" w:rsidRDefault="00C84A56" w:rsidP="00DA3C63">
            <w:pPr>
              <w:jc w:val="both"/>
            </w:pPr>
            <w:r w:rsidRPr="004925B8">
              <w:t xml:space="preserve">8. В части организации дорожного движения руководствоваться соответствующим разделом ПСД. </w:t>
            </w:r>
          </w:p>
          <w:p w:rsidR="00C84A56" w:rsidRPr="004925B8" w:rsidRDefault="00C84A56" w:rsidP="00DA3C63">
            <w:pPr>
              <w:jc w:val="both"/>
            </w:pPr>
            <w:r w:rsidRPr="004925B8">
              <w:t xml:space="preserve">9. </w:t>
            </w:r>
            <w:r w:rsidRPr="004925B8">
              <w:rPr>
                <w:iCs/>
              </w:rPr>
              <w:t>Выполнить строительно-монтажные и пусконаладочные работы в соответствии с проектом в объеме прилагаемых смет.</w:t>
            </w:r>
          </w:p>
          <w:p w:rsidR="00C84A56" w:rsidRPr="004925B8" w:rsidRDefault="00C84A56" w:rsidP="00DA3C63">
            <w:pPr>
              <w:tabs>
                <w:tab w:val="num" w:pos="34"/>
              </w:tabs>
              <w:spacing w:line="247" w:lineRule="auto"/>
              <w:jc w:val="both"/>
            </w:pPr>
            <w:r w:rsidRPr="004925B8">
              <w:t>10. Все изменения без увеличения стоимости договора в объемах работ и сроках их выполнения фиксируются в акте, подписанном в двухстороннем порядке.</w:t>
            </w:r>
          </w:p>
          <w:p w:rsidR="00C84A56" w:rsidRPr="004925B8" w:rsidRDefault="00C84A56" w:rsidP="00DA3C63">
            <w:pPr>
              <w:tabs>
                <w:tab w:val="num" w:pos="34"/>
              </w:tabs>
              <w:spacing w:line="247" w:lineRule="auto"/>
              <w:jc w:val="both"/>
            </w:pPr>
            <w:r w:rsidRPr="004925B8">
              <w:t>11. Сдача объекта в эксплуатацию оформляется с участием представителей Заказчика и Подрядчика.</w:t>
            </w:r>
          </w:p>
          <w:p w:rsidR="00C84A56" w:rsidRPr="004925B8" w:rsidRDefault="00C84A56" w:rsidP="00DA3C63">
            <w:pPr>
              <w:jc w:val="both"/>
              <w:rPr>
                <w:iCs/>
              </w:rPr>
            </w:pPr>
            <w:r w:rsidRPr="004925B8">
              <w:rPr>
                <w:iCs/>
              </w:rPr>
              <w:t>12. Пригодные для повторного использования материалы и оборудование, полученные при производстве демонтажных работ Подрядчиком на объекте, передаются Заказчику и перевозятся на склад АО «Тамбовские коммунальные системы».</w:t>
            </w:r>
          </w:p>
          <w:p w:rsidR="00C84A56" w:rsidRPr="004925B8" w:rsidRDefault="00C84A56" w:rsidP="00DA3C63">
            <w:pPr>
              <w:jc w:val="both"/>
              <w:rPr>
                <w:iCs/>
              </w:rPr>
            </w:pPr>
            <w:r w:rsidRPr="004925B8">
              <w:rPr>
                <w:iCs/>
              </w:rPr>
              <w:t>13. Сдача объекта в эксплуатацию с участием представителей Заказчика и Подрядчика.</w:t>
            </w:r>
          </w:p>
          <w:p w:rsidR="00C84A56" w:rsidRPr="004925B8" w:rsidRDefault="00C84A56" w:rsidP="00DA3C63">
            <w:pPr>
              <w:snapToGrid w:val="0"/>
              <w:jc w:val="both"/>
            </w:pPr>
            <w:r w:rsidRPr="004925B8">
              <w:t>14.</w:t>
            </w:r>
            <w:r w:rsidRPr="004925B8">
              <w:rPr>
                <w:rStyle w:val="apple-converted-space"/>
                <w:shd w:val="clear" w:color="auto" w:fill="FFFFFF"/>
              </w:rPr>
              <w:t> </w:t>
            </w:r>
            <w:r w:rsidRPr="004925B8">
              <w:t>В случае повреждения зеленой зоны, примыкающей к месту работ на проезжих частях, ее благоустройство восстанавливает Подрядчик.</w:t>
            </w:r>
          </w:p>
          <w:p w:rsidR="00C84A56" w:rsidRPr="004925B8" w:rsidRDefault="00C84A56" w:rsidP="00DA3C63">
            <w:pPr>
              <w:jc w:val="both"/>
            </w:pPr>
            <w:r w:rsidRPr="004925B8">
              <w:t>15.</w:t>
            </w:r>
            <w:r w:rsidRPr="004925B8">
              <w:rPr>
                <w:rStyle w:val="apple-converted-space"/>
                <w:shd w:val="clear" w:color="auto" w:fill="FFFFFF"/>
              </w:rPr>
              <w:t> </w:t>
            </w:r>
            <w:r w:rsidRPr="004925B8">
              <w:t>При срыве срока выполнения работ Подрядчиком, сумму штрафа по Постановлению административного комитета города Тамбова оплачивает Подрядчик в установленной форме. В случае неуплаты в срок акты КС-2 к рассмотрению не принимаются и работы по участку ремонта считаются не выполненными.</w:t>
            </w:r>
          </w:p>
          <w:p w:rsidR="00C84A56" w:rsidRPr="004925B8" w:rsidRDefault="00C84A56" w:rsidP="00C84A56">
            <w:pPr>
              <w:numPr>
                <w:ilvl w:val="1"/>
                <w:numId w:val="1"/>
              </w:numPr>
              <w:tabs>
                <w:tab w:val="num" w:pos="0"/>
              </w:tabs>
              <w:spacing w:line="247" w:lineRule="auto"/>
              <w:jc w:val="both"/>
            </w:pPr>
            <w:r w:rsidRPr="004925B8">
              <w:t>16. Поставка материалов Подрядчика.</w:t>
            </w:r>
          </w:p>
          <w:p w:rsidR="00C84A56" w:rsidRPr="004925B8" w:rsidRDefault="00C84A56" w:rsidP="00DA3C63">
            <w:pPr>
              <w:spacing w:line="247" w:lineRule="auto"/>
              <w:jc w:val="both"/>
            </w:pPr>
            <w:r w:rsidRPr="004925B8">
              <w:t>16.1. Поставляемые материалы должны быть новым, не находившимся в эксплуатации. Продукция не должна иметь видимых и невидимых дефектов, трещин и растрескиваний, механических повреждений или следов механического воздействия, кроме случаев, когда это обусловлено технологическими особенностями изготовления продукции или его транспортировки, которые имеют описание в паспорте завода изготовителя.</w:t>
            </w:r>
          </w:p>
          <w:p w:rsidR="00C84A56" w:rsidRPr="004925B8" w:rsidRDefault="00C84A56" w:rsidP="00DA3C63">
            <w:pPr>
              <w:spacing w:line="247" w:lineRule="auto"/>
              <w:jc w:val="both"/>
            </w:pPr>
            <w:r w:rsidRPr="004925B8">
              <w:t>16.2. Поставляемые материалы должны отвечать требованиям, действующим на территории Российской Федерации, иметь паспорта, сертификаты качества, протоколы заводских испытаний, сертификаты соответствия экологическим нормам.</w:t>
            </w:r>
          </w:p>
          <w:p w:rsidR="00C84A56" w:rsidRPr="004925B8" w:rsidRDefault="00C84A56" w:rsidP="00DA3C63">
            <w:pPr>
              <w:spacing w:line="247" w:lineRule="auto"/>
              <w:jc w:val="both"/>
            </w:pPr>
            <w:r w:rsidRPr="004925B8">
              <w:t xml:space="preserve">16.3. Материалы должны соответствовать ГОСТ и ТУ завода изготовителя, требованиям действующих НТД, Норм и Правил, соответствовать условиям </w:t>
            </w:r>
            <w:r w:rsidRPr="004925B8">
              <w:lastRenderedPageBreak/>
              <w:t xml:space="preserve">применения. Качество продукции должно подтверждаться паспортом качества, выданным производителем. Качество и комплектность поставляемой продукции должны соответствовать техническим требованиям Заказчика. 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>16.4. Согласовать с Заказчиком стоимость приобретаемых оборудования и материалов.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pPr>
              <w:shd w:val="clear" w:color="auto" w:fill="FFFFFF"/>
              <w:textAlignment w:val="baseline"/>
            </w:pPr>
            <w:r w:rsidRPr="004925B8">
              <w:lastRenderedPageBreak/>
              <w:t>14. Требования к безопасности выполнения работ и безопасности результатов работ</w:t>
            </w:r>
          </w:p>
        </w:tc>
        <w:tc>
          <w:tcPr>
            <w:tcW w:w="2919" w:type="pct"/>
          </w:tcPr>
          <w:p w:rsidR="00C84A56" w:rsidRPr="004925B8" w:rsidRDefault="00C84A56" w:rsidP="00C84A56">
            <w:pPr>
              <w:numPr>
                <w:ilvl w:val="1"/>
                <w:numId w:val="1"/>
              </w:numPr>
              <w:tabs>
                <w:tab w:val="num" w:pos="0"/>
              </w:tabs>
              <w:spacing w:line="247" w:lineRule="auto"/>
              <w:jc w:val="both"/>
              <w:rPr>
                <w:bCs/>
                <w:i/>
              </w:rPr>
            </w:pPr>
            <w:r w:rsidRPr="004925B8">
              <w:t xml:space="preserve">1. При проведении работ  Подрядчик должен выполнять требования к обеспечению техники безопасности и обеспечить контроль и надзор производства работ на всех стадиях, </w:t>
            </w:r>
            <w:r w:rsidRPr="004925B8">
              <w:rPr>
                <w:spacing w:val="-2"/>
              </w:rPr>
              <w:t>строго выполнять мероприятия противопожарной безопасности и мероприятия по охране окружающей среды, предусмотренные  настоящим ТЗ.</w:t>
            </w:r>
          </w:p>
          <w:p w:rsidR="00C84A56" w:rsidRPr="004925B8" w:rsidRDefault="00C84A56" w:rsidP="00C84A56">
            <w:pPr>
              <w:numPr>
                <w:ilvl w:val="1"/>
                <w:numId w:val="1"/>
              </w:numPr>
              <w:tabs>
                <w:tab w:val="num" w:pos="0"/>
              </w:tabs>
              <w:jc w:val="both"/>
              <w:rPr>
                <w:bCs/>
                <w:i/>
              </w:rPr>
            </w:pPr>
            <w:r w:rsidRPr="004925B8">
              <w:t>2.</w:t>
            </w:r>
            <w:r w:rsidRPr="004925B8">
              <w:rPr>
                <w:rStyle w:val="apple-converted-space"/>
                <w:shd w:val="clear" w:color="auto" w:fill="FFFFFF"/>
              </w:rPr>
              <w:t> </w:t>
            </w:r>
            <w:proofErr w:type="gramStart"/>
            <w:r w:rsidRPr="004925B8">
              <w:t>В случае отсутствия ограждения, освещения места производства работ (согласно ОДМ 218.6.019-2016 «Рекомендации по организации движения и ограждению мест производства дорожных работ») штрафные санкции, налагаемые администрацией г. Тамбова и ГИБДД УМВД России по Тамбовской области на Заказчика возмещаются Подрядчиком в течение 3-х рабочих дней с даты получения письменного требования от Заказчика.</w:t>
            </w:r>
            <w:proofErr w:type="gramEnd"/>
            <w:r w:rsidRPr="004925B8">
              <w:t xml:space="preserve"> Сумма и размер штрафа устанавливаются Законом Тамбовской области «Об административных правонарушениях в Тамбовской области» от 29.10.2003 №155-З (в ред. от 03.10.2017 № 136-З) и Постановлениями ГИБДД.</w:t>
            </w:r>
          </w:p>
          <w:p w:rsidR="00C84A56" w:rsidRPr="004925B8" w:rsidRDefault="00C84A56" w:rsidP="00C84A56">
            <w:pPr>
              <w:numPr>
                <w:ilvl w:val="1"/>
                <w:numId w:val="1"/>
              </w:numPr>
              <w:tabs>
                <w:tab w:val="num" w:pos="0"/>
              </w:tabs>
              <w:spacing w:line="247" w:lineRule="auto"/>
              <w:jc w:val="both"/>
              <w:rPr>
                <w:bCs/>
                <w:i/>
              </w:rPr>
            </w:pPr>
            <w:r w:rsidRPr="004925B8">
              <w:t xml:space="preserve">3. </w:t>
            </w:r>
            <w:proofErr w:type="gramStart"/>
            <w:r w:rsidRPr="004925B8">
              <w:t>Подрядчик обязан возмещать Заказчику суммы по штрафным санкциям, выставленным в его адрес надзорными организациями за факты нарушения Подрядчиком правил пожарной безопасности и техники безопасности, природоохранного законодательства, дорожного движения за сбросы загрязняющих веществ, размещение отходов в непредназначенных для этого местах в течение 3-х рабочих дней с даты получения письменного требования от Заказчика.</w:t>
            </w:r>
            <w:proofErr w:type="gramEnd"/>
          </w:p>
          <w:p w:rsidR="00C84A56" w:rsidRPr="004925B8" w:rsidRDefault="00C84A56" w:rsidP="00DA3C63">
            <w:pPr>
              <w:spacing w:line="247" w:lineRule="auto"/>
              <w:jc w:val="both"/>
            </w:pPr>
            <w:r w:rsidRPr="004925B8">
              <w:t xml:space="preserve">4. Все работы по реконструкции должны вестись в соответствии </w:t>
            </w:r>
            <w:proofErr w:type="gramStart"/>
            <w:r w:rsidRPr="004925B8">
              <w:t>с</w:t>
            </w:r>
            <w:proofErr w:type="gramEnd"/>
            <w:r w:rsidRPr="004925B8">
              <w:t>:</w:t>
            </w:r>
          </w:p>
          <w:p w:rsidR="00C84A56" w:rsidRPr="004925B8" w:rsidRDefault="00C84A56" w:rsidP="00DA3C63">
            <w:pPr>
              <w:spacing w:line="247" w:lineRule="auto"/>
              <w:jc w:val="both"/>
            </w:pPr>
            <w:r w:rsidRPr="004925B8">
              <w:t>– Правилами по охране при погрузо-разгрузочных работах и размещении грузов (Приказ Минтруда России от 19.09.2014 № 642н);</w:t>
            </w:r>
          </w:p>
          <w:p w:rsidR="00C84A56" w:rsidRPr="004925B8" w:rsidRDefault="00C84A56" w:rsidP="00DA3C63">
            <w:pPr>
              <w:spacing w:line="247" w:lineRule="auto"/>
              <w:jc w:val="both"/>
            </w:pPr>
            <w:r w:rsidRPr="004925B8">
              <w:t>– Правилами охраны труда в строительстве (Приказ Минтруда № 336н от 01.06.2015);</w:t>
            </w:r>
          </w:p>
          <w:p w:rsidR="00C84A56" w:rsidRPr="004925B8" w:rsidRDefault="00C84A56" w:rsidP="00DA3C63">
            <w:pPr>
              <w:spacing w:line="247" w:lineRule="auto"/>
              <w:jc w:val="both"/>
            </w:pPr>
            <w:r w:rsidRPr="004925B8">
              <w:t>– Правилами противопожарного режима в РФ (Постановление Правительства РФ 25.04.2012 № 390).</w:t>
            </w:r>
          </w:p>
          <w:p w:rsidR="00C84A56" w:rsidRPr="004925B8" w:rsidRDefault="00C84A56" w:rsidP="00DA3C63">
            <w:pPr>
              <w:spacing w:line="247" w:lineRule="auto"/>
              <w:jc w:val="both"/>
            </w:pPr>
            <w:r w:rsidRPr="004925B8">
              <w:t xml:space="preserve">–  СНиП 12-04-2002 (Постановление Госстроя России от 17.09.2002 N 123), СНиП 12-03-2001 (Постановление Госстроя РФ от 23.07.2001 N 80). </w:t>
            </w:r>
          </w:p>
          <w:p w:rsidR="00C84A56" w:rsidRPr="004925B8" w:rsidRDefault="00C84A56" w:rsidP="00DA3C63">
            <w:pPr>
              <w:shd w:val="clear" w:color="auto" w:fill="FFFFFF"/>
              <w:jc w:val="both"/>
            </w:pPr>
            <w:r w:rsidRPr="004925B8">
              <w:t xml:space="preserve">5. Подрядчик обязан предоставить списки лиц, ответственных за безопасное проведение работ, в </w:t>
            </w:r>
            <w:proofErr w:type="spellStart"/>
            <w:r w:rsidRPr="004925B8">
              <w:t>т.ч</w:t>
            </w:r>
            <w:proofErr w:type="spellEnd"/>
            <w:r w:rsidRPr="004925B8">
              <w:t xml:space="preserve">. лиц, имеющих право выдачи нарядов и распоряжений, ответственных руководителей работ, производителей </w:t>
            </w:r>
            <w:r w:rsidRPr="004925B8">
              <w:lastRenderedPageBreak/>
              <w:t>работ.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pPr>
              <w:rPr>
                <w:spacing w:val="-7"/>
              </w:rPr>
            </w:pPr>
            <w:r w:rsidRPr="004925B8">
              <w:lastRenderedPageBreak/>
              <w:t>15. Требования к используемому оборудованию  и материалам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tabs>
                <w:tab w:val="left" w:pos="459"/>
              </w:tabs>
              <w:jc w:val="both"/>
            </w:pPr>
            <w:r w:rsidRPr="004925B8">
              <w:t xml:space="preserve">1. К </w:t>
            </w:r>
            <w:r w:rsidRPr="004925B8">
              <w:rPr>
                <w:bCs/>
              </w:rPr>
              <w:t>использованию в проектном решении допускается</w:t>
            </w:r>
            <w:r w:rsidRPr="004925B8">
              <w:t xml:space="preserve"> оборудование, имеющее действующее свидетельство об утверждении типа и прошедшие поверку в соответствии с требованиями законодательства Российской Федерации об обеспечении единства измерений. </w:t>
            </w:r>
          </w:p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>2. К использованию при монтажных работах допускаются только новые материалы, имеющие сертификаты соответствия и пригодные для использования в условиях работы коллектора.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pPr>
              <w:rPr>
                <w:spacing w:val="-7"/>
              </w:rPr>
            </w:pPr>
            <w:r w:rsidRPr="004925B8">
              <w:rPr>
                <w:spacing w:val="-7"/>
              </w:rPr>
              <w:t xml:space="preserve">16. Оформление </w:t>
            </w:r>
            <w:r w:rsidRPr="004925B8">
              <w:rPr>
                <w:spacing w:val="-9"/>
              </w:rPr>
              <w:t xml:space="preserve">принимаемых решений  в ходе </w:t>
            </w:r>
            <w:r w:rsidRPr="004925B8">
              <w:t>выполнения работ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jc w:val="both"/>
              <w:rPr>
                <w:spacing w:val="-5"/>
              </w:rPr>
            </w:pPr>
            <w:r w:rsidRPr="004925B8">
              <w:rPr>
                <w:spacing w:val="-5"/>
              </w:rPr>
              <w:t>Согласование с Заказчиком в виде писем, протоколов и актов, дополнительных соглашений.</w:t>
            </w:r>
          </w:p>
          <w:p w:rsidR="00C84A56" w:rsidRPr="004925B8" w:rsidRDefault="00C84A56" w:rsidP="00DA3C63">
            <w:pPr>
              <w:jc w:val="both"/>
              <w:rPr>
                <w:spacing w:val="-5"/>
              </w:rPr>
            </w:pPr>
            <w:r w:rsidRPr="004925B8">
              <w:rPr>
                <w:spacing w:val="-5"/>
              </w:rPr>
              <w:t>Акты комиссионного обследования, акты на дополнительные работы, акты замены видов и объемов работ.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pPr>
              <w:rPr>
                <w:spacing w:val="-7"/>
              </w:rPr>
            </w:pPr>
            <w:r w:rsidRPr="004925B8">
              <w:rPr>
                <w:spacing w:val="-7"/>
              </w:rPr>
              <w:t xml:space="preserve">17. Требования </w:t>
            </w:r>
            <w:r w:rsidRPr="004925B8">
              <w:rPr>
                <w:spacing w:val="-8"/>
              </w:rPr>
              <w:t>к технологическим решениям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jc w:val="both"/>
            </w:pPr>
            <w:r w:rsidRPr="004925B8">
              <w:t>В соответствии с действующим законодательством, нормами и правилами и другими нормативными документами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pPr>
              <w:rPr>
                <w:spacing w:val="-7"/>
              </w:rPr>
            </w:pPr>
            <w:r w:rsidRPr="004925B8">
              <w:rPr>
                <w:spacing w:val="-8"/>
              </w:rPr>
              <w:t>18. И</w:t>
            </w:r>
            <w:r w:rsidRPr="004925B8">
              <w:rPr>
                <w:spacing w:val="-7"/>
              </w:rPr>
              <w:t>сходные данные для выполнения работ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autoSpaceDE w:val="0"/>
              <w:autoSpaceDN w:val="0"/>
              <w:adjustRightInd w:val="0"/>
              <w:jc w:val="both"/>
            </w:pPr>
            <w:r w:rsidRPr="004925B8">
              <w:t xml:space="preserve">Проектно-сметная документация по стороны Заказчика. </w:t>
            </w:r>
          </w:p>
        </w:tc>
      </w:tr>
      <w:tr w:rsidR="00C84A56" w:rsidRPr="004925B8" w:rsidTr="00DA3C63">
        <w:trPr>
          <w:trHeight w:val="1569"/>
        </w:trPr>
        <w:tc>
          <w:tcPr>
            <w:tcW w:w="2081" w:type="pct"/>
          </w:tcPr>
          <w:p w:rsidR="00C84A56" w:rsidRPr="004925B8" w:rsidRDefault="00C84A56" w:rsidP="00DA3C63">
            <w:pPr>
              <w:rPr>
                <w:spacing w:val="-8"/>
              </w:rPr>
            </w:pPr>
            <w:r w:rsidRPr="004925B8">
              <w:t>19. Форма, сроки и порядок оплаты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shd w:val="clear" w:color="auto" w:fill="FFFFFF"/>
              <w:jc w:val="both"/>
              <w:textAlignment w:val="baseline"/>
            </w:pPr>
            <w:r w:rsidRPr="004925B8">
              <w:t>Заказчик производит оплату за фактически выполненные работы в полном объеме, на основании акта о приемке выполненных работ (форма КС-2), справки о стоимости работ и затрат (форма КС-3), счета, счета-фактуры, путем перечисления  </w:t>
            </w:r>
            <w:hyperlink r:id="rId18" w:tooltip="Денежные средства" w:history="1">
              <w:r w:rsidRPr="004925B8">
                <w:rPr>
                  <w:bdr w:val="none" w:sz="0" w:space="0" w:color="auto" w:frame="1"/>
                </w:rPr>
                <w:t>денежных средств</w:t>
              </w:r>
            </w:hyperlink>
            <w:r w:rsidRPr="004925B8">
              <w:t> на расчетный счет Подрядчика.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r w:rsidRPr="004925B8">
              <w:t xml:space="preserve">20. Требования к природоохранным мероприятиям 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jc w:val="both"/>
              <w:rPr>
                <w:spacing w:val="-4"/>
              </w:rPr>
            </w:pPr>
            <w:r w:rsidRPr="004925B8">
              <w:t>Не требуется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r w:rsidRPr="004925B8">
              <w:t>21. Требования к качеству выполняемых работ</w:t>
            </w:r>
          </w:p>
        </w:tc>
        <w:tc>
          <w:tcPr>
            <w:tcW w:w="2919" w:type="pct"/>
          </w:tcPr>
          <w:p w:rsidR="00C84A56" w:rsidRPr="004925B8" w:rsidRDefault="00C84A56" w:rsidP="00C84A56">
            <w:pPr>
              <w:numPr>
                <w:ilvl w:val="1"/>
                <w:numId w:val="1"/>
              </w:numPr>
              <w:tabs>
                <w:tab w:val="num" w:pos="0"/>
              </w:tabs>
              <w:spacing w:line="247" w:lineRule="auto"/>
              <w:jc w:val="both"/>
            </w:pPr>
            <w:r w:rsidRPr="004925B8">
              <w:t>1. Работы</w:t>
            </w:r>
          </w:p>
          <w:p w:rsidR="00C84A56" w:rsidRPr="004925B8" w:rsidRDefault="00C84A56" w:rsidP="00C84A56">
            <w:pPr>
              <w:numPr>
                <w:ilvl w:val="1"/>
                <w:numId w:val="1"/>
              </w:numPr>
              <w:tabs>
                <w:tab w:val="num" w:pos="0"/>
              </w:tabs>
              <w:spacing w:line="247" w:lineRule="auto"/>
              <w:jc w:val="both"/>
            </w:pPr>
            <w:r w:rsidRPr="004925B8">
              <w:t>1.1. На освидетельствование скрытых работ, приёмку ответственных конструкций, проведения индивидуальных испытаний оборудования в обязательном порядке должны письменно за 3 (три) дня приглашаться представители Заказчика. В случае если в процессе выполнения отдельных видов работ, либо их приёмки представителем Заказчика будут обнаружены отступления от требований, изложенных в СНиП и других действующих НТД, устранение выявленных нарушений выполняется силами и средствами Подрядчика.</w:t>
            </w:r>
          </w:p>
          <w:p w:rsidR="00C84A56" w:rsidRPr="004925B8" w:rsidRDefault="00C84A56" w:rsidP="00C84A56">
            <w:pPr>
              <w:numPr>
                <w:ilvl w:val="1"/>
                <w:numId w:val="1"/>
              </w:numPr>
              <w:tabs>
                <w:tab w:val="num" w:pos="0"/>
              </w:tabs>
              <w:spacing w:line="247" w:lineRule="auto"/>
              <w:jc w:val="both"/>
            </w:pPr>
            <w:r w:rsidRPr="004925B8">
              <w:t>1.2. При производстве работ Подрядчик должен руководствоваться требованиями действующей на территории РФ нормативно-технической документацией, в том числе:</w:t>
            </w:r>
          </w:p>
          <w:p w:rsidR="00C84A56" w:rsidRPr="004925B8" w:rsidRDefault="00C84A56" w:rsidP="00DA3C63">
            <w:pPr>
              <w:tabs>
                <w:tab w:val="num" w:pos="720"/>
              </w:tabs>
              <w:spacing w:line="247" w:lineRule="auto"/>
              <w:jc w:val="both"/>
            </w:pPr>
            <w:r w:rsidRPr="004925B8">
              <w:t>- СП 22.13330.2016. Основания зданий и сооружений.</w:t>
            </w:r>
          </w:p>
          <w:p w:rsidR="00C84A56" w:rsidRPr="004925B8" w:rsidRDefault="00C84A56" w:rsidP="00DA3C63">
            <w:pPr>
              <w:tabs>
                <w:tab w:val="num" w:pos="720"/>
              </w:tabs>
              <w:spacing w:line="247" w:lineRule="auto"/>
              <w:jc w:val="both"/>
            </w:pPr>
            <w:r w:rsidRPr="004925B8">
              <w:t>- СП 32.13330.2012 «Канализация. Наружные сети и сооружения».</w:t>
            </w:r>
          </w:p>
          <w:p w:rsidR="00C84A56" w:rsidRPr="004925B8" w:rsidRDefault="00C84A56" w:rsidP="00DA3C63">
            <w:pPr>
              <w:spacing w:line="247" w:lineRule="auto"/>
              <w:jc w:val="both"/>
            </w:pPr>
            <w:r w:rsidRPr="004925B8">
              <w:t>2. Вся техническая документация должна быть представлена на русском языке.</w:t>
            </w:r>
          </w:p>
          <w:p w:rsidR="00C84A56" w:rsidRPr="004925B8" w:rsidRDefault="00C84A56" w:rsidP="00DA3C63">
            <w:pPr>
              <w:tabs>
                <w:tab w:val="left" w:pos="3300"/>
              </w:tabs>
              <w:spacing w:line="247" w:lineRule="auto"/>
              <w:jc w:val="both"/>
            </w:pPr>
            <w:r w:rsidRPr="004925B8">
              <w:t>3. В составе заявки, предоставить гарантийный срок эксплуатации.</w:t>
            </w:r>
          </w:p>
          <w:p w:rsidR="00C84A56" w:rsidRPr="004925B8" w:rsidRDefault="00C84A56" w:rsidP="00DA3C63">
            <w:pPr>
              <w:spacing w:line="247" w:lineRule="auto"/>
              <w:jc w:val="both"/>
            </w:pPr>
            <w:r w:rsidRPr="004925B8">
              <w:t xml:space="preserve">4. Срок действия гарантийных обязательств по </w:t>
            </w:r>
            <w:r w:rsidRPr="004925B8">
              <w:lastRenderedPageBreak/>
              <w:t>выполненным Подрядчиком строительно-монтажным работам должен быть не менее 12 месяцев.</w:t>
            </w:r>
          </w:p>
          <w:p w:rsidR="00C84A56" w:rsidRPr="004925B8" w:rsidRDefault="00C84A56" w:rsidP="00DA3C63">
            <w:pPr>
              <w:spacing w:line="247" w:lineRule="auto"/>
              <w:jc w:val="both"/>
            </w:pPr>
            <w:r w:rsidRPr="004925B8">
              <w:t>5. Подрядчик при поставке материалов также предоставляет гарантию на всю поставляемую продукцию в соответствии с гарантией завода-производителя, но не менее 12 месяцев. В случае обнаружения в течение гарантийного срока дефектов продукции, возникших в связи с изготовлением продукции, Поставщик обязуется за свой счет заменить дефектную продукцию.</w:t>
            </w:r>
          </w:p>
          <w:p w:rsidR="00C84A56" w:rsidRPr="004925B8" w:rsidRDefault="00C84A56" w:rsidP="00DA3C63">
            <w:pPr>
              <w:tabs>
                <w:tab w:val="left" w:pos="3300"/>
              </w:tabs>
              <w:spacing w:line="247" w:lineRule="auto"/>
              <w:jc w:val="both"/>
            </w:pPr>
            <w:r w:rsidRPr="004925B8">
              <w:t>6. Подрядчик безвозмездно устраняет замечания, обнаруженные дефекты в течение всего гарантийного срока, при этом срок гарантии увеличивается на время устранения дефектов.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r w:rsidRPr="004925B8">
              <w:lastRenderedPageBreak/>
              <w:t>22. Требования к архитектурным, конструктивным и объёмно-планировочным решениям</w:t>
            </w:r>
          </w:p>
        </w:tc>
        <w:tc>
          <w:tcPr>
            <w:tcW w:w="2919" w:type="pct"/>
            <w:vAlign w:val="center"/>
          </w:tcPr>
          <w:p w:rsidR="00C84A56" w:rsidRPr="004925B8" w:rsidRDefault="00C84A56" w:rsidP="00DA3C63">
            <w:pPr>
              <w:spacing w:line="247" w:lineRule="auto"/>
              <w:jc w:val="both"/>
              <w:rPr>
                <w:bCs/>
                <w:i/>
              </w:rPr>
            </w:pPr>
            <w:r w:rsidRPr="004925B8">
              <w:t>Согласно проектному решению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r w:rsidRPr="004925B8">
              <w:t>23. Требования к схеме планировочной организации земельного участка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pStyle w:val="Noeeu14"/>
              <w:widowControl w:val="0"/>
              <w:tabs>
                <w:tab w:val="left" w:pos="1560"/>
              </w:tabs>
              <w:spacing w:line="247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25B8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C84A56" w:rsidRPr="004925B8" w:rsidTr="00DA3C63">
        <w:trPr>
          <w:trHeight w:val="493"/>
        </w:trPr>
        <w:tc>
          <w:tcPr>
            <w:tcW w:w="2081" w:type="pct"/>
          </w:tcPr>
          <w:p w:rsidR="00C84A56" w:rsidRPr="004925B8" w:rsidRDefault="00C84A56" w:rsidP="00DA3C63">
            <w:r w:rsidRPr="004925B8">
              <w:t>24. Требования</w:t>
            </w:r>
          </w:p>
          <w:p w:rsidR="00C84A56" w:rsidRPr="004925B8" w:rsidRDefault="00C84A56" w:rsidP="00DA3C63">
            <w:r w:rsidRPr="004925B8">
              <w:rPr>
                <w:spacing w:val="-7"/>
              </w:rPr>
              <w:t xml:space="preserve">по утилизации (захоронению) </w:t>
            </w:r>
            <w:r w:rsidRPr="004925B8">
              <w:t xml:space="preserve"> отходов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jc w:val="both"/>
            </w:pPr>
            <w:r w:rsidRPr="004925B8">
              <w:t>Вывезти мусор на предназначенные для этого полигоны.</w:t>
            </w:r>
          </w:p>
        </w:tc>
      </w:tr>
      <w:tr w:rsidR="00C84A56" w:rsidRPr="004925B8" w:rsidTr="00DA3C63">
        <w:trPr>
          <w:trHeight w:val="895"/>
        </w:trPr>
        <w:tc>
          <w:tcPr>
            <w:tcW w:w="2081" w:type="pct"/>
          </w:tcPr>
          <w:p w:rsidR="00C84A56" w:rsidRPr="004925B8" w:rsidRDefault="00C84A56" w:rsidP="00DA3C63">
            <w:r w:rsidRPr="004925B8">
              <w:rPr>
                <w:spacing w:val="-6"/>
              </w:rPr>
              <w:t xml:space="preserve">25. Требования к разработке инженерно-технических </w:t>
            </w:r>
            <w:r w:rsidRPr="004925B8">
              <w:rPr>
                <w:spacing w:val="-7"/>
              </w:rPr>
              <w:t xml:space="preserve">мероприятий гражданской </w:t>
            </w:r>
            <w:r w:rsidRPr="004925B8">
              <w:rPr>
                <w:spacing w:val="-4"/>
              </w:rPr>
              <w:t xml:space="preserve">обороны и мероприятий </w:t>
            </w:r>
            <w:r w:rsidRPr="004925B8">
              <w:t xml:space="preserve">по предупреждению </w:t>
            </w:r>
            <w:r w:rsidRPr="004925B8">
              <w:rPr>
                <w:spacing w:val="-7"/>
              </w:rPr>
              <w:t xml:space="preserve">чрезвычайных ситуаций </w:t>
            </w:r>
            <w:r w:rsidRPr="004925B8">
              <w:t>(ИТМ ГОЧС)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jc w:val="both"/>
            </w:pPr>
            <w:r w:rsidRPr="004925B8">
              <w:t>Согласно проектному решению</w:t>
            </w:r>
          </w:p>
        </w:tc>
      </w:tr>
      <w:tr w:rsidR="00C84A56" w:rsidRPr="004925B8" w:rsidTr="00DA3C63">
        <w:trPr>
          <w:trHeight w:val="567"/>
        </w:trPr>
        <w:tc>
          <w:tcPr>
            <w:tcW w:w="2081" w:type="pct"/>
          </w:tcPr>
          <w:p w:rsidR="00C84A56" w:rsidRPr="004925B8" w:rsidRDefault="00C84A56" w:rsidP="00DA3C63">
            <w:pPr>
              <w:rPr>
                <w:spacing w:val="-6"/>
              </w:rPr>
            </w:pPr>
            <w:r w:rsidRPr="004925B8">
              <w:t xml:space="preserve">26. Сроки выполнения работ </w:t>
            </w:r>
          </w:p>
        </w:tc>
        <w:tc>
          <w:tcPr>
            <w:tcW w:w="2919" w:type="pct"/>
          </w:tcPr>
          <w:p w:rsidR="00C84A56" w:rsidRPr="004925B8" w:rsidRDefault="00EC30EE" w:rsidP="00DA3C63">
            <w:pPr>
              <w:jc w:val="both"/>
            </w:pPr>
            <w:r>
              <w:t xml:space="preserve">Ноябрь - </w:t>
            </w:r>
            <w:r w:rsidR="00A167C1">
              <w:t>Декабрь</w:t>
            </w:r>
            <w:r w:rsidR="00C84A56" w:rsidRPr="004925B8">
              <w:t xml:space="preserve"> 2020 г.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r w:rsidRPr="004925B8">
              <w:rPr>
                <w:spacing w:val="-8"/>
              </w:rPr>
              <w:t xml:space="preserve">27. Требования к составу и содержанию документов, передаваемых </w:t>
            </w:r>
            <w:r w:rsidRPr="004925B8">
              <w:t>подрядчиком заказчику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jc w:val="both"/>
            </w:pPr>
            <w:r w:rsidRPr="004925B8">
              <w:t>Исполнительная документация на выполненные работы:</w:t>
            </w:r>
          </w:p>
          <w:p w:rsidR="00C84A56" w:rsidRPr="004925B8" w:rsidRDefault="00C84A56" w:rsidP="00DA3C63">
            <w:pPr>
              <w:jc w:val="both"/>
            </w:pPr>
            <w:r w:rsidRPr="004925B8">
              <w:t>- Сертификаты на материалы, используемые на производство работ;</w:t>
            </w:r>
          </w:p>
          <w:p w:rsidR="00C84A56" w:rsidRPr="004925B8" w:rsidRDefault="00C84A56" w:rsidP="00DA3C63">
            <w:pPr>
              <w:jc w:val="both"/>
            </w:pPr>
            <w:r w:rsidRPr="004925B8">
              <w:t>- Исполнительные схемы.</w:t>
            </w:r>
          </w:p>
          <w:p w:rsidR="00C84A56" w:rsidRPr="004925B8" w:rsidRDefault="00C84A56" w:rsidP="00DA3C63">
            <w:pPr>
              <w:jc w:val="both"/>
            </w:pPr>
            <w:r w:rsidRPr="004925B8">
              <w:t>- Журнал работ;</w:t>
            </w:r>
          </w:p>
          <w:p w:rsidR="00C84A56" w:rsidRPr="004925B8" w:rsidRDefault="00C84A56" w:rsidP="00DA3C63">
            <w:pPr>
              <w:jc w:val="both"/>
            </w:pPr>
            <w:r w:rsidRPr="004925B8">
              <w:t xml:space="preserve">- Акт сдачи сетей в эксплуатацию; </w:t>
            </w:r>
          </w:p>
          <w:p w:rsidR="00C84A56" w:rsidRPr="004925B8" w:rsidRDefault="00C84A56" w:rsidP="00DA3C63">
            <w:pPr>
              <w:jc w:val="both"/>
            </w:pPr>
            <w:r w:rsidRPr="004925B8">
              <w:t xml:space="preserve">- Акты о приемке выполненных работ по форме КС-2 </w:t>
            </w:r>
          </w:p>
          <w:p w:rsidR="00C84A56" w:rsidRPr="004925B8" w:rsidRDefault="00C84A56" w:rsidP="00DA3C63">
            <w:pPr>
              <w:jc w:val="both"/>
            </w:pPr>
            <w:r w:rsidRPr="004925B8">
              <w:t>- Акты освидетельствования скрытых работ;</w:t>
            </w:r>
          </w:p>
          <w:p w:rsidR="00C84A56" w:rsidRPr="004925B8" w:rsidRDefault="00C84A56" w:rsidP="00DA3C63">
            <w:pPr>
              <w:jc w:val="both"/>
            </w:pPr>
            <w:r w:rsidRPr="004925B8">
              <w:t>- Справка о стоимости выполненных работ и затрат по форме КС-3;</w:t>
            </w:r>
          </w:p>
          <w:p w:rsidR="00C84A56" w:rsidRPr="004925B8" w:rsidRDefault="00C84A56" w:rsidP="00DA3C63">
            <w:pPr>
              <w:jc w:val="both"/>
            </w:pPr>
            <w:r w:rsidRPr="004925B8">
              <w:t>- Акт сдачи-приемки выполненных работ;</w:t>
            </w:r>
          </w:p>
          <w:p w:rsidR="00C84A56" w:rsidRPr="004925B8" w:rsidRDefault="00C84A56" w:rsidP="00DA3C63">
            <w:pPr>
              <w:jc w:val="both"/>
            </w:pPr>
            <w:r w:rsidRPr="004925B8">
              <w:t>- Акт приема-передачи документов.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pPr>
              <w:rPr>
                <w:spacing w:val="-7"/>
              </w:rPr>
            </w:pPr>
            <w:r w:rsidRPr="004925B8">
              <w:t xml:space="preserve">28. Требования по количеству </w:t>
            </w:r>
            <w:r w:rsidRPr="004925B8">
              <w:rPr>
                <w:spacing w:val="-8"/>
              </w:rPr>
              <w:t xml:space="preserve">экземпляров документации, </w:t>
            </w:r>
            <w:r w:rsidRPr="004925B8">
              <w:rPr>
                <w:spacing w:val="-7"/>
              </w:rPr>
              <w:t>передаваемой заказчику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jc w:val="both"/>
            </w:pPr>
            <w:r w:rsidRPr="004925B8">
              <w:t>Исполнительная документация:</w:t>
            </w:r>
          </w:p>
          <w:p w:rsidR="00C84A56" w:rsidRPr="004925B8" w:rsidRDefault="00C84A56" w:rsidP="00DA3C63">
            <w:pPr>
              <w:jc w:val="both"/>
            </w:pPr>
            <w:r w:rsidRPr="004925B8">
              <w:t>на бумажном носителе – 2 экз.</w:t>
            </w:r>
          </w:p>
          <w:p w:rsidR="00C84A56" w:rsidRPr="004925B8" w:rsidRDefault="00C84A56" w:rsidP="00DA3C63">
            <w:pPr>
              <w:jc w:val="both"/>
            </w:pPr>
            <w:r w:rsidRPr="004925B8">
              <w:t xml:space="preserve">на электронном носителе в формате </w:t>
            </w:r>
            <w:r w:rsidRPr="004925B8">
              <w:rPr>
                <w:lang w:val="en-US"/>
              </w:rPr>
              <w:t>pdf</w:t>
            </w:r>
            <w:r w:rsidRPr="004925B8">
              <w:t xml:space="preserve"> – 1 экз.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r w:rsidRPr="004925B8">
              <w:t>29. Порядок формирования цены договора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jc w:val="both"/>
            </w:pPr>
            <w:r w:rsidRPr="004925B8">
              <w:t>Стоимость работ устанавливается на основании сводного сметного расчёта (Приложение № 2 к договору)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r w:rsidRPr="004925B8">
              <w:rPr>
                <w:spacing w:val="-8"/>
              </w:rPr>
              <w:t xml:space="preserve">30. Дополнительные требования </w:t>
            </w:r>
            <w:r w:rsidRPr="004925B8">
              <w:t>и особые условия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jc w:val="both"/>
            </w:pPr>
            <w:r w:rsidRPr="004925B8">
              <w:t>Дополнительные данные предоставляются по запросу Подрядчика.</w:t>
            </w:r>
          </w:p>
          <w:p w:rsidR="00C84A56" w:rsidRPr="004925B8" w:rsidRDefault="00C84A56" w:rsidP="00DA3C63">
            <w:pPr>
              <w:jc w:val="both"/>
            </w:pPr>
            <w:r w:rsidRPr="004925B8">
              <w:t>Гарантия на выполненные работы 3 года.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pPr>
              <w:rPr>
                <w:spacing w:val="-8"/>
              </w:rPr>
            </w:pPr>
            <w:r w:rsidRPr="004925B8">
              <w:rPr>
                <w:spacing w:val="-8"/>
              </w:rPr>
              <w:t>31. Прочая информация</w:t>
            </w:r>
          </w:p>
        </w:tc>
        <w:tc>
          <w:tcPr>
            <w:tcW w:w="2919" w:type="pct"/>
          </w:tcPr>
          <w:p w:rsidR="00C84A56" w:rsidRPr="004925B8" w:rsidRDefault="00C84A56" w:rsidP="00C84A56">
            <w:pPr>
              <w:numPr>
                <w:ilvl w:val="1"/>
                <w:numId w:val="1"/>
              </w:numPr>
              <w:tabs>
                <w:tab w:val="num" w:pos="0"/>
              </w:tabs>
              <w:spacing w:line="247" w:lineRule="auto"/>
              <w:jc w:val="both"/>
            </w:pPr>
            <w:r w:rsidRPr="004925B8">
              <w:t xml:space="preserve">1. Транспортные расходы должны быть подтверждены путевыми листами, оформленными в строгом </w:t>
            </w:r>
            <w:r w:rsidRPr="004925B8">
              <w:lastRenderedPageBreak/>
              <w:t>соответствии с действующими в филиале требованиями.</w:t>
            </w:r>
          </w:p>
          <w:p w:rsidR="00C84A56" w:rsidRPr="004925B8" w:rsidRDefault="00C84A56" w:rsidP="00C84A56">
            <w:pPr>
              <w:numPr>
                <w:ilvl w:val="1"/>
                <w:numId w:val="1"/>
              </w:numPr>
              <w:tabs>
                <w:tab w:val="num" w:pos="0"/>
              </w:tabs>
              <w:spacing w:line="247" w:lineRule="auto"/>
              <w:jc w:val="both"/>
            </w:pPr>
            <w:r w:rsidRPr="004925B8">
              <w:t>2. После заключения договора Подрядчик обязан за свой счет ознакомиться на месте с объектом реконструкции и объёмом работ с составлением акта.</w:t>
            </w:r>
          </w:p>
          <w:p w:rsidR="00C84A56" w:rsidRPr="004925B8" w:rsidRDefault="00C84A56" w:rsidP="00C84A56">
            <w:pPr>
              <w:numPr>
                <w:ilvl w:val="1"/>
                <w:numId w:val="1"/>
              </w:numPr>
              <w:tabs>
                <w:tab w:val="num" w:pos="0"/>
              </w:tabs>
              <w:spacing w:line="247" w:lineRule="auto"/>
              <w:jc w:val="both"/>
            </w:pPr>
            <w:r w:rsidRPr="004925B8">
              <w:t>3. Поставка строительной техники, материалов для производства работ входит в обязанности Подрядчика, кроме материалов Заказчика.</w:t>
            </w:r>
          </w:p>
          <w:p w:rsidR="00C84A56" w:rsidRPr="004925B8" w:rsidRDefault="00C84A56" w:rsidP="00C84A56">
            <w:pPr>
              <w:numPr>
                <w:ilvl w:val="1"/>
                <w:numId w:val="1"/>
              </w:numPr>
              <w:tabs>
                <w:tab w:val="num" w:pos="0"/>
              </w:tabs>
              <w:spacing w:line="247" w:lineRule="auto"/>
              <w:jc w:val="both"/>
            </w:pPr>
            <w:r w:rsidRPr="004925B8">
              <w:t>4. Затраты, связанные с перевозкой рабочих и служащих к месту работы и обратно, предоставление временного жилья, командировок рабочих и служащих относятся к затратам Подрядчика.</w:t>
            </w:r>
          </w:p>
          <w:p w:rsidR="00C84A56" w:rsidRPr="004925B8" w:rsidRDefault="00C84A56" w:rsidP="00DA3C63">
            <w:pPr>
              <w:spacing w:line="247" w:lineRule="auto"/>
              <w:jc w:val="both"/>
              <w:rPr>
                <w:spacing w:val="-1"/>
              </w:rPr>
            </w:pPr>
            <w:r w:rsidRPr="004925B8">
              <w:t xml:space="preserve">5. Ежедневная уборка рабочих мест, а также уборка территории строительства и вывоз строительного мусора относятся к обязанностям Подрядчика </w:t>
            </w:r>
            <w:r w:rsidRPr="004925B8">
              <w:rPr>
                <w:spacing w:val="-1"/>
              </w:rPr>
              <w:t>и производится за его счет, включая затраты на приобретение талонов на мусор.</w:t>
            </w:r>
          </w:p>
          <w:p w:rsidR="00C84A56" w:rsidRPr="004925B8" w:rsidRDefault="00C84A56" w:rsidP="00DA3C63">
            <w:pPr>
              <w:tabs>
                <w:tab w:val="left" w:pos="461"/>
              </w:tabs>
              <w:spacing w:line="247" w:lineRule="auto"/>
              <w:jc w:val="both"/>
            </w:pPr>
            <w:r w:rsidRPr="004925B8">
              <w:rPr>
                <w:spacing w:val="-1"/>
              </w:rPr>
              <w:t xml:space="preserve">6. </w:t>
            </w:r>
            <w:r w:rsidRPr="004925B8">
              <w:t>Мусор при производстве работ должен убираться (с прилегающей территории) сразу, а при необходимости и утилизироваться за счет Подрядчика. Складирование на участке ремонта запрещено.</w:t>
            </w:r>
          </w:p>
          <w:p w:rsidR="00C84A56" w:rsidRPr="004925B8" w:rsidRDefault="00C84A56" w:rsidP="00DA3C63">
            <w:pPr>
              <w:pStyle w:val="Noeeu14"/>
              <w:widowControl w:val="0"/>
              <w:tabs>
                <w:tab w:val="left" w:pos="1560"/>
              </w:tabs>
              <w:spacing w:line="247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25B8">
              <w:rPr>
                <w:rFonts w:ascii="Times New Roman" w:hAnsi="Times New Roman"/>
                <w:sz w:val="24"/>
                <w:szCs w:val="24"/>
              </w:rPr>
              <w:t xml:space="preserve">7. Для выполнения отдельных видов работ (на усмотрение Подрядчика) допускается привлечение третьих лиц, имеющих допуски на право производства данных работ. В данном случае Подрядчик остается ответственным перед Заказчиком за действия субподрядчиков. </w:t>
            </w:r>
          </w:p>
          <w:p w:rsidR="00C84A56" w:rsidRPr="004925B8" w:rsidRDefault="00C84A56" w:rsidP="00DA3C63">
            <w:pPr>
              <w:pStyle w:val="Noeeu14"/>
              <w:widowControl w:val="0"/>
              <w:tabs>
                <w:tab w:val="left" w:pos="1560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25B8">
              <w:rPr>
                <w:rFonts w:ascii="Times New Roman" w:hAnsi="Times New Roman"/>
                <w:sz w:val="24"/>
                <w:szCs w:val="24"/>
              </w:rPr>
              <w:t>7.1. Подрядчик в соответствии со Статьей №706 ГК РФ обязан в полной мере выполнять функции Генерального подрядчика.</w:t>
            </w:r>
          </w:p>
          <w:p w:rsidR="00C84A56" w:rsidRPr="004925B8" w:rsidRDefault="00C84A56" w:rsidP="00DA3C63">
            <w:pPr>
              <w:pStyle w:val="Noeeu14"/>
              <w:tabs>
                <w:tab w:val="left" w:pos="1560"/>
              </w:tabs>
              <w:spacing w:line="247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25B8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proofErr w:type="gramStart"/>
            <w:r w:rsidRPr="004925B8">
              <w:rPr>
                <w:rFonts w:ascii="Times New Roman" w:hAnsi="Times New Roman"/>
                <w:sz w:val="24"/>
                <w:szCs w:val="24"/>
              </w:rPr>
              <w:t>Для осуществления технического надзора со стороны Заказчика назначаются ответственные лица, контролирующие соответствие объёмов, сроков и качества строительно-монтажных и пусконаладочных работ, а также качества применяемых материалов, изделий нормам и правилам, стандартам, техническим условиям; осуществляющие техническую приёмку законченных строительно-монтажных и пусконаладочных работ; проверку актов выполненных работ, цен и платёжных документов Подрядчик по выполненным объёмам работ.</w:t>
            </w:r>
            <w:proofErr w:type="gramEnd"/>
          </w:p>
          <w:p w:rsidR="00C84A56" w:rsidRPr="004925B8" w:rsidRDefault="00C84A56" w:rsidP="00DA3C63">
            <w:pPr>
              <w:pStyle w:val="Noeeu14"/>
              <w:tabs>
                <w:tab w:val="left" w:pos="1560"/>
              </w:tabs>
              <w:spacing w:line="247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25B8">
              <w:rPr>
                <w:rFonts w:ascii="Times New Roman" w:hAnsi="Times New Roman"/>
                <w:sz w:val="24"/>
                <w:szCs w:val="24"/>
              </w:rPr>
              <w:t xml:space="preserve">9. Перед монтажом оборудования и материалов, поставляемых Заказчиком, должен быть выполнен их входной контроль в соответствии </w:t>
            </w:r>
            <w:proofErr w:type="gramStart"/>
            <w:r w:rsidRPr="004925B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925B8">
              <w:rPr>
                <w:rFonts w:ascii="Times New Roman" w:hAnsi="Times New Roman"/>
                <w:sz w:val="24"/>
                <w:szCs w:val="24"/>
              </w:rPr>
              <w:t xml:space="preserve"> действующими НТД. Входной контроль осуществляет Подрядчик. Результаты входного контроля должны быть зафиксированы в журнале и, при необходимости, оформлены актами результатов входного контроля. Входной контроль проводится за счет накладных расходов.</w:t>
            </w:r>
          </w:p>
          <w:p w:rsidR="00C84A56" w:rsidRPr="004925B8" w:rsidRDefault="00C84A56" w:rsidP="00DA3C63">
            <w:pPr>
              <w:pStyle w:val="Noeeu14"/>
              <w:tabs>
                <w:tab w:val="left" w:pos="1560"/>
              </w:tabs>
              <w:spacing w:line="247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25B8">
              <w:rPr>
                <w:rFonts w:ascii="Times New Roman" w:hAnsi="Times New Roman"/>
                <w:sz w:val="24"/>
                <w:szCs w:val="24"/>
              </w:rPr>
              <w:t xml:space="preserve">10.  Представитель Заказчика вправе в любое время проверять ход и качество Работ, выполняемых </w:t>
            </w:r>
            <w:r w:rsidRPr="004925B8">
              <w:rPr>
                <w:rFonts w:ascii="Times New Roman" w:hAnsi="Times New Roman"/>
                <w:sz w:val="24"/>
                <w:szCs w:val="24"/>
              </w:rPr>
              <w:lastRenderedPageBreak/>
              <w:t>Подрядчиком, и выдавать замечания для устранения, после чего Подрядчик своими силами и средствами организует необходимые работы по их устранению.</w:t>
            </w:r>
          </w:p>
          <w:p w:rsidR="00C84A56" w:rsidRPr="004925B8" w:rsidRDefault="00C84A56" w:rsidP="00DA3C63">
            <w:pPr>
              <w:pStyle w:val="Noeeu14"/>
              <w:tabs>
                <w:tab w:val="left" w:pos="1560"/>
              </w:tabs>
              <w:spacing w:line="247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25B8">
              <w:rPr>
                <w:rFonts w:ascii="Times New Roman" w:hAnsi="Times New Roman"/>
                <w:sz w:val="24"/>
                <w:szCs w:val="24"/>
              </w:rPr>
              <w:t>11. Заказчик имеет право беспрепятственного доступа ко всем видам Работ в любое время в течение всего периода выполнения Работ.</w:t>
            </w:r>
          </w:p>
          <w:p w:rsidR="00C84A56" w:rsidRPr="004925B8" w:rsidRDefault="00C84A56" w:rsidP="00DA3C63">
            <w:pPr>
              <w:pStyle w:val="Noeeu14"/>
              <w:tabs>
                <w:tab w:val="left" w:pos="1560"/>
              </w:tabs>
              <w:spacing w:line="247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25B8">
              <w:rPr>
                <w:rFonts w:ascii="Times New Roman" w:hAnsi="Times New Roman"/>
                <w:sz w:val="24"/>
                <w:szCs w:val="24"/>
              </w:rPr>
              <w:t>1</w:t>
            </w:r>
            <w:r w:rsidR="00436475" w:rsidRPr="004925B8">
              <w:rPr>
                <w:rFonts w:ascii="Times New Roman" w:hAnsi="Times New Roman"/>
                <w:sz w:val="24"/>
                <w:szCs w:val="24"/>
              </w:rPr>
              <w:t>2</w:t>
            </w:r>
            <w:r w:rsidRPr="004925B8">
              <w:rPr>
                <w:rFonts w:ascii="Times New Roman" w:hAnsi="Times New Roman"/>
                <w:sz w:val="24"/>
                <w:szCs w:val="24"/>
              </w:rPr>
              <w:t xml:space="preserve">. При приемке выполненных работ по форме КС-2 Подрядчик обязан предоставить Заказчику: </w:t>
            </w:r>
          </w:p>
          <w:p w:rsidR="00C84A56" w:rsidRPr="004925B8" w:rsidRDefault="00C84A56" w:rsidP="00DA3C63">
            <w:pPr>
              <w:pStyle w:val="Noeeu14"/>
              <w:tabs>
                <w:tab w:val="left" w:pos="1560"/>
              </w:tabs>
              <w:spacing w:line="247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25B8">
              <w:rPr>
                <w:rFonts w:ascii="Times New Roman" w:hAnsi="Times New Roman"/>
                <w:sz w:val="24"/>
                <w:szCs w:val="24"/>
              </w:rPr>
              <w:t xml:space="preserve">- отчетную исполнительную документацию согласно </w:t>
            </w:r>
            <w:proofErr w:type="gramStart"/>
            <w:r w:rsidRPr="004925B8">
              <w:rPr>
                <w:rFonts w:ascii="Times New Roman" w:hAnsi="Times New Roman"/>
                <w:sz w:val="24"/>
                <w:szCs w:val="24"/>
              </w:rPr>
              <w:t>действующим</w:t>
            </w:r>
            <w:proofErr w:type="gramEnd"/>
            <w:r w:rsidRPr="004925B8">
              <w:rPr>
                <w:rFonts w:ascii="Times New Roman" w:hAnsi="Times New Roman"/>
                <w:sz w:val="24"/>
                <w:szCs w:val="24"/>
              </w:rPr>
              <w:t xml:space="preserve"> НТД.</w:t>
            </w:r>
          </w:p>
          <w:p w:rsidR="00C84A56" w:rsidRPr="004925B8" w:rsidRDefault="00C84A56" w:rsidP="00DA3C63">
            <w:pPr>
              <w:pStyle w:val="Noeeu14"/>
              <w:tabs>
                <w:tab w:val="left" w:pos="1560"/>
              </w:tabs>
              <w:spacing w:line="247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25B8">
              <w:rPr>
                <w:rFonts w:ascii="Times New Roman" w:hAnsi="Times New Roman"/>
                <w:sz w:val="24"/>
                <w:szCs w:val="24"/>
              </w:rPr>
              <w:t xml:space="preserve">- в ходе проведения работ выполнять фотографирование хода их выполнения на цветной цифровой фотоаппарат (телефон) с качеством снимков не хуже 2700*1900 </w:t>
            </w:r>
            <w:proofErr w:type="spellStart"/>
            <w:r w:rsidRPr="004925B8">
              <w:rPr>
                <w:rFonts w:ascii="Times New Roman" w:hAnsi="Times New Roman"/>
                <w:sz w:val="24"/>
                <w:szCs w:val="24"/>
              </w:rPr>
              <w:t>dpi</w:t>
            </w:r>
            <w:proofErr w:type="spellEnd"/>
            <w:r w:rsidRPr="004925B8">
              <w:rPr>
                <w:rFonts w:ascii="Times New Roman" w:hAnsi="Times New Roman"/>
                <w:sz w:val="24"/>
                <w:szCs w:val="24"/>
              </w:rPr>
              <w:t xml:space="preserve"> в количестве не менее 10 детальных снимков и не менее 5 панорамных снимков в неделю с дальнейшим предоставлением Заказчику данного фотоотчета в виде фото-файлов на электронном съемном носителе информации (</w:t>
            </w:r>
            <w:proofErr w:type="spellStart"/>
            <w:r w:rsidRPr="004925B8">
              <w:rPr>
                <w:rFonts w:ascii="Times New Roman" w:hAnsi="Times New Roman"/>
                <w:sz w:val="24"/>
                <w:szCs w:val="24"/>
              </w:rPr>
              <w:t>CD,DVD,Flash</w:t>
            </w:r>
            <w:proofErr w:type="spellEnd"/>
            <w:r w:rsidRPr="004925B8">
              <w:rPr>
                <w:rFonts w:ascii="Times New Roman" w:hAnsi="Times New Roman"/>
                <w:sz w:val="24"/>
                <w:szCs w:val="24"/>
              </w:rPr>
              <w:t>-</w:t>
            </w:r>
            <w:r w:rsidR="00436475" w:rsidRPr="004925B8">
              <w:rPr>
                <w:rFonts w:ascii="Times New Roman" w:hAnsi="Times New Roman"/>
                <w:sz w:val="24"/>
                <w:szCs w:val="24"/>
              </w:rPr>
              <w:t>карты) с отметкой об этом в КС-13</w:t>
            </w:r>
            <w:proofErr w:type="gramEnd"/>
            <w:r w:rsidRPr="004925B8">
              <w:rPr>
                <w:rFonts w:ascii="Times New Roman" w:hAnsi="Times New Roman"/>
                <w:sz w:val="24"/>
                <w:szCs w:val="24"/>
              </w:rPr>
              <w:t xml:space="preserve">. Панорамные снимки выполнять с привязкой к ориентирам на местности с возможностью идентификации места съемки. </w:t>
            </w:r>
          </w:p>
          <w:p w:rsidR="00C84A56" w:rsidRPr="004925B8" w:rsidRDefault="00C84A56" w:rsidP="00DA3C63">
            <w:pPr>
              <w:pStyle w:val="Noeeu14"/>
              <w:tabs>
                <w:tab w:val="left" w:pos="1560"/>
              </w:tabs>
              <w:spacing w:line="247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25B8">
              <w:rPr>
                <w:rFonts w:ascii="Times New Roman" w:hAnsi="Times New Roman"/>
                <w:sz w:val="24"/>
                <w:szCs w:val="24"/>
              </w:rPr>
              <w:t>14. Заказчик оставляет за собой право на корректировку объемов работ по мере их выполнения в пределах стоимости договора.</w:t>
            </w:r>
          </w:p>
          <w:p w:rsidR="00C84A56" w:rsidRPr="004925B8" w:rsidRDefault="00C84A56" w:rsidP="00DA3C63">
            <w:pPr>
              <w:pStyle w:val="Noeeu14"/>
              <w:tabs>
                <w:tab w:val="left" w:pos="1560"/>
              </w:tabs>
              <w:spacing w:line="247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25B8">
              <w:rPr>
                <w:rFonts w:ascii="Times New Roman" w:hAnsi="Times New Roman"/>
                <w:sz w:val="24"/>
                <w:szCs w:val="24"/>
              </w:rPr>
              <w:t>15. В случае обнаружения, как в ходе работ, так и при их приемке, отступлений, ухудшающих результат работ, или иных недостатков (дефектов), Заказчик уведомляет об этом Подрядчика, после чего, последний своими силами и средствами организует необходимые работы по их устранению.</w:t>
            </w:r>
          </w:p>
          <w:p w:rsidR="00C84A56" w:rsidRPr="004925B8" w:rsidRDefault="00C84A56" w:rsidP="00DA3C63">
            <w:pPr>
              <w:jc w:val="both"/>
            </w:pPr>
            <w:r w:rsidRPr="004925B8">
              <w:t>16. Подрядчик передаёт Заказчику отчетную и исполнительную документацию в соответствии с СП 40-102-2000 «Испытание и сдача трубопроводов в эксплуатацию»</w:t>
            </w:r>
          </w:p>
        </w:tc>
      </w:tr>
      <w:tr w:rsidR="00C84A56" w:rsidRPr="004925B8" w:rsidTr="00DA3C63">
        <w:tc>
          <w:tcPr>
            <w:tcW w:w="2081" w:type="pct"/>
          </w:tcPr>
          <w:p w:rsidR="00C84A56" w:rsidRPr="004925B8" w:rsidRDefault="00C84A56" w:rsidP="00DA3C63">
            <w:pPr>
              <w:rPr>
                <w:spacing w:val="-8"/>
              </w:rPr>
            </w:pPr>
            <w:r w:rsidRPr="004925B8">
              <w:rPr>
                <w:spacing w:val="-8"/>
              </w:rPr>
              <w:lastRenderedPageBreak/>
              <w:t>32. Контрольная информация</w:t>
            </w:r>
          </w:p>
        </w:tc>
        <w:tc>
          <w:tcPr>
            <w:tcW w:w="2919" w:type="pct"/>
          </w:tcPr>
          <w:p w:rsidR="00C84A56" w:rsidRPr="004925B8" w:rsidRDefault="00C84A56" w:rsidP="00DA3C63">
            <w:pPr>
              <w:tabs>
                <w:tab w:val="left" w:pos="3686"/>
                <w:tab w:val="left" w:pos="3969"/>
              </w:tabs>
              <w:jc w:val="both"/>
            </w:pPr>
            <w:r w:rsidRPr="004925B8">
              <w:t xml:space="preserve">Начальник </w:t>
            </w:r>
            <w:r w:rsidR="004925B8" w:rsidRPr="004925B8">
              <w:t>службы</w:t>
            </w:r>
            <w:r w:rsidRPr="004925B8">
              <w:t xml:space="preserve"> капитального строительства и инвестиций</w:t>
            </w:r>
          </w:p>
          <w:p w:rsidR="00C84A56" w:rsidRPr="004925B8" w:rsidRDefault="00C84A56" w:rsidP="00DA3C63">
            <w:pPr>
              <w:tabs>
                <w:tab w:val="left" w:pos="3686"/>
                <w:tab w:val="left" w:pos="3969"/>
              </w:tabs>
              <w:jc w:val="both"/>
            </w:pPr>
            <w:r w:rsidRPr="004925B8">
              <w:t>700-700</w:t>
            </w:r>
            <w:r w:rsidRPr="004925B8">
              <w:rPr>
                <w:lang w:val="en-US"/>
              </w:rPr>
              <w:t xml:space="preserve"> </w:t>
            </w:r>
            <w:r w:rsidRPr="004925B8">
              <w:t>доб. 6302</w:t>
            </w:r>
          </w:p>
          <w:p w:rsidR="00C84A56" w:rsidRPr="004925B8" w:rsidRDefault="00C84A56" w:rsidP="00DA3C63">
            <w:pPr>
              <w:jc w:val="both"/>
              <w:rPr>
                <w:u w:val="single"/>
              </w:rPr>
            </w:pPr>
            <w:proofErr w:type="spellStart"/>
            <w:r w:rsidRPr="004925B8">
              <w:rPr>
                <w:u w:val="single"/>
                <w:lang w:val="en-US"/>
              </w:rPr>
              <w:t>FominAA</w:t>
            </w:r>
            <w:proofErr w:type="spellEnd"/>
            <w:r w:rsidRPr="004925B8">
              <w:rPr>
                <w:u w:val="single"/>
              </w:rPr>
              <w:t>@</w:t>
            </w:r>
            <w:proofErr w:type="spellStart"/>
            <w:r w:rsidRPr="004925B8">
              <w:rPr>
                <w:u w:val="single"/>
                <w:lang w:val="en-US"/>
              </w:rPr>
              <w:t>tamcomsys</w:t>
            </w:r>
            <w:proofErr w:type="spellEnd"/>
            <w:r w:rsidRPr="004925B8">
              <w:rPr>
                <w:u w:val="single"/>
              </w:rPr>
              <w:t>.</w:t>
            </w:r>
            <w:proofErr w:type="spellStart"/>
            <w:r w:rsidRPr="004925B8">
              <w:rPr>
                <w:u w:val="single"/>
              </w:rPr>
              <w:t>ru</w:t>
            </w:r>
            <w:proofErr w:type="spellEnd"/>
          </w:p>
        </w:tc>
      </w:tr>
    </w:tbl>
    <w:p w:rsidR="00C84A56" w:rsidRPr="004925B8" w:rsidRDefault="00C84A56" w:rsidP="00C84A56">
      <w:pPr>
        <w:tabs>
          <w:tab w:val="left" w:pos="851"/>
          <w:tab w:val="num" w:pos="1287"/>
        </w:tabs>
        <w:spacing w:before="120"/>
        <w:jc w:val="both"/>
        <w:rPr>
          <w:bCs/>
          <w:iCs/>
        </w:rPr>
      </w:pPr>
      <w:r w:rsidRPr="004925B8">
        <w:rPr>
          <w:bCs/>
          <w:iCs/>
        </w:rPr>
        <w:t>СОГЛАСОВАНО:</w:t>
      </w:r>
    </w:p>
    <w:p w:rsidR="00C84A56" w:rsidRPr="004925B8" w:rsidRDefault="00C84A56" w:rsidP="00C84A56">
      <w:pPr>
        <w:jc w:val="both"/>
      </w:pPr>
    </w:p>
    <w:p w:rsidR="00C84A56" w:rsidRPr="004925B8" w:rsidRDefault="00C84A56" w:rsidP="00C84A56">
      <w:pPr>
        <w:jc w:val="both"/>
      </w:pPr>
      <w:r w:rsidRPr="004925B8">
        <w:t xml:space="preserve">Начальник </w:t>
      </w:r>
      <w:r w:rsidR="00CC3405">
        <w:t>службы</w:t>
      </w:r>
      <w:r w:rsidRPr="004925B8">
        <w:t xml:space="preserve"> капитального строительства и инвестиций </w:t>
      </w:r>
      <w:r w:rsidRPr="004925B8">
        <w:tab/>
      </w:r>
      <w:r w:rsidRPr="004925B8">
        <w:tab/>
        <w:t xml:space="preserve">           А.А. Фомин</w:t>
      </w:r>
    </w:p>
    <w:p w:rsidR="00C84A56" w:rsidRPr="004925B8" w:rsidRDefault="00C84A56" w:rsidP="00C84A56">
      <w:pPr>
        <w:jc w:val="both"/>
      </w:pPr>
    </w:p>
    <w:p w:rsidR="00116994" w:rsidRDefault="00116994" w:rsidP="00C84A56">
      <w:pPr>
        <w:jc w:val="both"/>
      </w:pPr>
      <w:r>
        <w:t>Начальник службы управления и</w:t>
      </w:r>
    </w:p>
    <w:p w:rsidR="00C84A56" w:rsidRDefault="00116994" w:rsidP="00C84A56">
      <w:pPr>
        <w:jc w:val="both"/>
      </w:pPr>
      <w:r>
        <w:t>обслуживания производственных объектов</w:t>
      </w:r>
      <w:r>
        <w:tab/>
      </w:r>
      <w:r>
        <w:tab/>
      </w:r>
      <w:r>
        <w:tab/>
      </w:r>
      <w:r>
        <w:tab/>
      </w:r>
      <w:r>
        <w:tab/>
        <w:t xml:space="preserve">      А.А. </w:t>
      </w:r>
      <w:proofErr w:type="spellStart"/>
      <w:r>
        <w:t>Макшаков</w:t>
      </w:r>
      <w:proofErr w:type="spellEnd"/>
    </w:p>
    <w:p w:rsidR="004925B8" w:rsidRDefault="004925B8" w:rsidP="00C84A56">
      <w:pPr>
        <w:jc w:val="both"/>
      </w:pPr>
    </w:p>
    <w:p w:rsidR="00695EA1" w:rsidRDefault="00695EA1" w:rsidP="00C84A56">
      <w:pPr>
        <w:jc w:val="both"/>
      </w:pPr>
    </w:p>
    <w:p w:rsidR="00695EA1" w:rsidRDefault="00695EA1" w:rsidP="00C84A56">
      <w:pPr>
        <w:jc w:val="both"/>
      </w:pPr>
    </w:p>
    <w:p w:rsidR="00695EA1" w:rsidRDefault="00695EA1" w:rsidP="00C84A56">
      <w:pPr>
        <w:jc w:val="both"/>
      </w:pPr>
    </w:p>
    <w:p w:rsidR="00695EA1" w:rsidRDefault="00695EA1" w:rsidP="00C84A56">
      <w:pPr>
        <w:jc w:val="both"/>
      </w:pPr>
    </w:p>
    <w:p w:rsidR="004925B8" w:rsidRDefault="004925B8" w:rsidP="00C84A56">
      <w:pPr>
        <w:jc w:val="both"/>
        <w:rPr>
          <w:sz w:val="16"/>
          <w:szCs w:val="16"/>
        </w:rPr>
      </w:pPr>
      <w:r w:rsidRPr="004925B8">
        <w:rPr>
          <w:sz w:val="16"/>
          <w:szCs w:val="16"/>
        </w:rPr>
        <w:t xml:space="preserve">Исп. </w:t>
      </w:r>
      <w:proofErr w:type="spellStart"/>
      <w:r w:rsidRPr="004925B8">
        <w:rPr>
          <w:sz w:val="16"/>
          <w:szCs w:val="16"/>
        </w:rPr>
        <w:t>Моргачёв</w:t>
      </w:r>
      <w:proofErr w:type="spellEnd"/>
      <w:r w:rsidRPr="004925B8">
        <w:rPr>
          <w:sz w:val="16"/>
          <w:szCs w:val="16"/>
        </w:rPr>
        <w:t xml:space="preserve"> К.А.</w:t>
      </w:r>
    </w:p>
    <w:p w:rsidR="005508F6" w:rsidRPr="004925B8" w:rsidRDefault="004925B8" w:rsidP="002A0AD3">
      <w:pPr>
        <w:jc w:val="both"/>
      </w:pPr>
      <w:r>
        <w:rPr>
          <w:sz w:val="16"/>
          <w:szCs w:val="16"/>
        </w:rPr>
        <w:t>700-700, доб. 6307</w:t>
      </w:r>
    </w:p>
    <w:sectPr w:rsidR="005508F6" w:rsidRPr="004925B8" w:rsidSect="0092130D">
      <w:footerReference w:type="even" r:id="rId19"/>
      <w:footerReference w:type="default" r:id="rId20"/>
      <w:footnotePr>
        <w:numFmt w:val="chicago"/>
        <w:numRestart w:val="eachPage"/>
      </w:footnotePr>
      <w:pgSz w:w="11906" w:h="16838"/>
      <w:pgMar w:top="719" w:right="851" w:bottom="360" w:left="1134" w:header="709" w:footer="8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93382">
      <w:r>
        <w:separator/>
      </w:r>
    </w:p>
  </w:endnote>
  <w:endnote w:type="continuationSeparator" w:id="0">
    <w:p w:rsidR="00000000" w:rsidRDefault="00E9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0B4" w:rsidRDefault="00EB0A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10B4" w:rsidRDefault="00E9338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0B4" w:rsidRPr="009E0A34" w:rsidRDefault="00E93382" w:rsidP="00DD4D98">
    <w:pPr>
      <w:pStyle w:val="a6"/>
      <w:pBdr>
        <w:bottom w:val="single" w:sz="4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93382">
      <w:r>
        <w:separator/>
      </w:r>
    </w:p>
  </w:footnote>
  <w:footnote w:type="continuationSeparator" w:id="0">
    <w:p w:rsidR="00000000" w:rsidRDefault="00E93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7107A"/>
    <w:multiLevelType w:val="hybridMultilevel"/>
    <w:tmpl w:val="7CF8DA5C"/>
    <w:lvl w:ilvl="0" w:tplc="8CBA50B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D29C58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09AC4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FA616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3CC6E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67E81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E387B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96806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8BA5B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70"/>
    <w:rsid w:val="00116994"/>
    <w:rsid w:val="00245D73"/>
    <w:rsid w:val="00263670"/>
    <w:rsid w:val="002A0AD3"/>
    <w:rsid w:val="00436475"/>
    <w:rsid w:val="004925B8"/>
    <w:rsid w:val="005508F6"/>
    <w:rsid w:val="00572B7B"/>
    <w:rsid w:val="00695EA1"/>
    <w:rsid w:val="006962F0"/>
    <w:rsid w:val="007371EF"/>
    <w:rsid w:val="008B6BB4"/>
    <w:rsid w:val="00945291"/>
    <w:rsid w:val="00A167C1"/>
    <w:rsid w:val="00BB006E"/>
    <w:rsid w:val="00C84A56"/>
    <w:rsid w:val="00CC3405"/>
    <w:rsid w:val="00DD6AC4"/>
    <w:rsid w:val="00DF6315"/>
    <w:rsid w:val="00E93382"/>
    <w:rsid w:val="00EB0A72"/>
    <w:rsid w:val="00EC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B6B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84A5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84A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84A56"/>
  </w:style>
  <w:style w:type="paragraph" w:styleId="a6">
    <w:name w:val="header"/>
    <w:basedOn w:val="a"/>
    <w:link w:val="a7"/>
    <w:rsid w:val="00C84A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4A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C84A56"/>
    <w:rPr>
      <w:color w:val="0000FF"/>
      <w:u w:val="single"/>
    </w:rPr>
  </w:style>
  <w:style w:type="character" w:customStyle="1" w:styleId="2">
    <w:name w:val="Основной текст (2)_"/>
    <w:link w:val="20"/>
    <w:rsid w:val="00C84A56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84A56"/>
    <w:pPr>
      <w:widowControl w:val="0"/>
      <w:shd w:val="clear" w:color="auto" w:fill="FFFFFF"/>
      <w:spacing w:before="360" w:line="240" w:lineRule="exact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customStyle="1" w:styleId="Noeeu14">
    <w:name w:val="Noeeu14"/>
    <w:basedOn w:val="a"/>
    <w:rsid w:val="00C84A56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rFonts w:ascii="Calibri" w:hAnsi="Calibri"/>
      <w:sz w:val="28"/>
      <w:szCs w:val="20"/>
    </w:rPr>
  </w:style>
  <w:style w:type="character" w:customStyle="1" w:styleId="apple-converted-space">
    <w:name w:val="apple-converted-space"/>
    <w:rsid w:val="00C84A56"/>
    <w:rPr>
      <w:rFonts w:cs="Times New Roman"/>
    </w:rPr>
  </w:style>
  <w:style w:type="paragraph" w:customStyle="1" w:styleId="style22">
    <w:name w:val="style22"/>
    <w:basedOn w:val="a"/>
    <w:rsid w:val="00C84A56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EB0A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0A7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B6B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B6B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84A5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84A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84A56"/>
  </w:style>
  <w:style w:type="paragraph" w:styleId="a6">
    <w:name w:val="header"/>
    <w:basedOn w:val="a"/>
    <w:link w:val="a7"/>
    <w:rsid w:val="00C84A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4A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C84A56"/>
    <w:rPr>
      <w:color w:val="0000FF"/>
      <w:u w:val="single"/>
    </w:rPr>
  </w:style>
  <w:style w:type="character" w:customStyle="1" w:styleId="2">
    <w:name w:val="Основной текст (2)_"/>
    <w:link w:val="20"/>
    <w:rsid w:val="00C84A56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84A56"/>
    <w:pPr>
      <w:widowControl w:val="0"/>
      <w:shd w:val="clear" w:color="auto" w:fill="FFFFFF"/>
      <w:spacing w:before="360" w:line="240" w:lineRule="exact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customStyle="1" w:styleId="Noeeu14">
    <w:name w:val="Noeeu14"/>
    <w:basedOn w:val="a"/>
    <w:rsid w:val="00C84A56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rFonts w:ascii="Calibri" w:hAnsi="Calibri"/>
      <w:sz w:val="28"/>
      <w:szCs w:val="20"/>
    </w:rPr>
  </w:style>
  <w:style w:type="character" w:customStyle="1" w:styleId="apple-converted-space">
    <w:name w:val="apple-converted-space"/>
    <w:rsid w:val="00C84A56"/>
    <w:rPr>
      <w:rFonts w:cs="Times New Roman"/>
    </w:rPr>
  </w:style>
  <w:style w:type="paragraph" w:customStyle="1" w:styleId="style22">
    <w:name w:val="style22"/>
    <w:basedOn w:val="a"/>
    <w:rsid w:val="00C84A56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EB0A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0A7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B6B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0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amcomsys.ru" TargetMode="External"/><Relationship Id="rId13" Type="http://schemas.openxmlformats.org/officeDocument/2006/relationships/hyperlink" Target="http://pandia.ru/text/category/pravovie_akti/" TargetMode="External"/><Relationship Id="rId18" Type="http://schemas.openxmlformats.org/officeDocument/2006/relationships/hyperlink" Target="http://pandia.ru/text/category/denezhnie_sredstva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pozharnaya_bezopasnostmz/" TargetMode="External"/><Relationship Id="rId17" Type="http://schemas.openxmlformats.org/officeDocument/2006/relationships/hyperlink" Target="http://www.pandia.ru/text/category/ohrana_truda_v_stroitelmzstve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andia.ru/text/category/otdelochnie_materiali_i_raboti/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tehnika_bezopasnost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andia.ru/text/category/stroitelmznie_raboti/" TargetMode="External"/><Relationship Id="rId10" Type="http://schemas.openxmlformats.org/officeDocument/2006/relationships/hyperlink" Target="http://pandia.ru/text/category/gosudarstvennie_standarti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andia.ru/text/category/tehnicheskie_zadaniya__obshaya_/" TargetMode="External"/><Relationship Id="rId14" Type="http://schemas.openxmlformats.org/officeDocument/2006/relationships/hyperlink" Target="http://www.pandia.ru/text/category/yekologiya_i_ohrana_okruzhayushej_sredi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9</Pages>
  <Words>3223</Words>
  <Characters>18374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"Тамбовские коммунальные системы"</Company>
  <LinksUpToDate>false</LinksUpToDate>
  <CharactersWithSpaces>21554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Моргачев Константин Александрович</dc:creator>
  <cp:keywords/>
  <dc:description/>
  <cp:lastModifiedBy>Моргачев Константин Александрович</cp:lastModifiedBy>
  <cp:revision>18</cp:revision>
  <cp:lastPrinted>2020-10-14T06:58:00Z</cp:lastPrinted>
  <dcterms:created xsi:type="dcterms:W3CDTF">2020-10-13T10:48:00Z</dcterms:created>
  <dcterms:modified xsi:type="dcterms:W3CDTF">2020-10-14T07:02:00Z</dcterms:modified>
</cp:coreProperties>
</file>